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C0" w:rsidRPr="00672573" w:rsidRDefault="00B71745" w:rsidP="00672573">
      <w:pPr>
        <w:pStyle w:val="NoSpacing"/>
        <w:spacing w:line="360" w:lineRule="auto"/>
        <w:rPr>
          <w:rFonts w:ascii="Akzidenz-Grotesk Std Bold" w:eastAsia="Times New Roman" w:hAnsi="Akzidenz-Grotesk Std Bold"/>
          <w:lang w:bidi="th-TH"/>
        </w:rPr>
      </w:pPr>
      <w:r>
        <w:rPr>
          <w:rFonts w:ascii="Akzidenz-Grotesk Std Bold" w:eastAsia="Times New Roman" w:hAnsi="Akzidenz-Grotesk Std Bold"/>
          <w:lang w:bidi="th-TH"/>
        </w:rPr>
        <w:t>Press Write up Topics</w:t>
      </w:r>
    </w:p>
    <w:p w:rsidR="00503655" w:rsidRPr="00FA0376" w:rsidRDefault="00503655" w:rsidP="00503655">
      <w:pPr>
        <w:spacing w:line="240" w:lineRule="auto"/>
        <w:rPr>
          <w:rFonts w:ascii="Thai Sans Lite" w:eastAsia="Times New Roman" w:hAnsi="Thai Sans Lite" w:cs="Thai Sans Lite"/>
          <w:b/>
          <w:bCs/>
          <w:sz w:val="28"/>
          <w:szCs w:val="28"/>
        </w:rPr>
      </w:pPr>
      <w:r w:rsidRPr="00FA0376">
        <w:rPr>
          <w:rFonts w:ascii="Thai Sans Lite" w:eastAsia="Times New Roman" w:hAnsi="Thai Sans Lite" w:cs="Thai Sans Lite"/>
          <w:b/>
          <w:bCs/>
          <w:sz w:val="28"/>
          <w:szCs w:val="28"/>
          <w:cs/>
          <w:lang w:bidi="th-TH"/>
        </w:rPr>
        <w:t>ความยั่งยืน</w:t>
      </w:r>
      <w:r w:rsidRPr="00FA0376">
        <w:rPr>
          <w:rFonts w:ascii="Thai Sans Lite" w:eastAsia="Times New Roman" w:hAnsi="Thai Sans Lite" w:cs="Thai Sans Lite"/>
          <w:b/>
          <w:bCs/>
          <w:sz w:val="28"/>
          <w:szCs w:val="28"/>
        </w:rPr>
        <w:t xml:space="preserve">: </w:t>
      </w:r>
      <w:r w:rsidRPr="00FA0376">
        <w:rPr>
          <w:rFonts w:ascii="Thai Sans Lite" w:eastAsia="Times New Roman" w:hAnsi="Thai Sans Lite" w:cs="Thai Sans Lite"/>
          <w:b/>
          <w:bCs/>
          <w:sz w:val="28"/>
          <w:szCs w:val="28"/>
          <w:cs/>
          <w:lang w:bidi="th-TH"/>
        </w:rPr>
        <w:t>ผู้บุกเบิกพัฒนาการออกแบบสถาปัตยกรรม</w:t>
      </w:r>
      <w:r w:rsidRPr="00FA0376">
        <w:rPr>
          <w:rFonts w:ascii="Thai Sans Lite" w:eastAsia="Times New Roman" w:hAnsi="Thai Sans Lite" w:cs="Thai Sans Lite"/>
          <w:b/>
          <w:bCs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b/>
          <w:bCs/>
          <w:sz w:val="28"/>
          <w:szCs w:val="28"/>
        </w:rPr>
        <w:t>‘</w:t>
      </w:r>
      <w:r w:rsidRPr="00FA0376">
        <w:rPr>
          <w:rFonts w:ascii="Thai Sans Lite" w:eastAsia="Times New Roman" w:hAnsi="Thai Sans Lite" w:cs="Thai Sans Lite"/>
          <w:b/>
          <w:bCs/>
          <w:sz w:val="28"/>
          <w:szCs w:val="28"/>
          <w:cs/>
          <w:lang w:bidi="th-TH"/>
        </w:rPr>
        <w:t>สีเขียว</w:t>
      </w:r>
      <w:r w:rsidRPr="00FA0376">
        <w:rPr>
          <w:rFonts w:ascii="Thai Sans Lite" w:eastAsia="Times New Roman" w:hAnsi="Thai Sans Lite" w:cs="Thai Sans Lite"/>
          <w:b/>
          <w:bCs/>
          <w:sz w:val="28"/>
          <w:szCs w:val="28"/>
        </w:rPr>
        <w:t>’</w:t>
      </w:r>
    </w:p>
    <w:p w:rsidR="00503655" w:rsidRDefault="00503655" w:rsidP="00503655">
      <w:pPr>
        <w:spacing w:after="0" w:line="240" w:lineRule="auto"/>
        <w:rPr>
          <w:rFonts w:ascii="Thai Sans Lite" w:eastAsia="Times New Roman" w:hAnsi="Thai Sans Lite" w:cs="Thai Sans Lite"/>
          <w:sz w:val="28"/>
          <w:szCs w:val="28"/>
          <w:lang w:bidi="th-TH"/>
        </w:rPr>
      </w:pP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ฟอสเตอร์เป็นหนึ่งในบรรดาผู้ริเริ่มบุกเบิกพัฒนาการออกแบบสถาปัตยกรรมที่คำนึงถึงสิ่งแวดล้อมที่ยั่งยืน</w:t>
      </w:r>
      <w:r w:rsidRPr="007E12B7">
        <w:rPr>
          <w:rFonts w:ascii="Thai Sans Lite" w:eastAsia="Times New Roman" w:hAnsi="Thai Sans Lite" w:cs="Thai Sans Lite"/>
          <w:sz w:val="28"/>
          <w:szCs w:val="28"/>
        </w:rPr>
        <w:t xml:space="preserve"> 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หรือ</w:t>
      </w:r>
      <w:r w:rsidRPr="007E12B7">
        <w:rPr>
          <w:rFonts w:ascii="Thai Sans Lite" w:eastAsia="Times New Roman" w:hAnsi="Thai Sans Lite" w:cs="Thai Sans Lite"/>
          <w:sz w:val="28"/>
          <w:szCs w:val="28"/>
        </w:rPr>
        <w:t xml:space="preserve"> 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สถาปัตยกรรม</w:t>
      </w:r>
      <w:r w:rsidRPr="007E12B7">
        <w:rPr>
          <w:rFonts w:ascii="Thai Sans Lite" w:eastAsia="Times New Roman" w:hAnsi="Thai Sans Lite" w:cs="Thai Sans Lite"/>
          <w:sz w:val="28"/>
          <w:szCs w:val="28"/>
        </w:rPr>
        <w:t xml:space="preserve"> ‘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สีเขียว</w:t>
      </w:r>
      <w:r w:rsidRPr="007E12B7">
        <w:rPr>
          <w:rFonts w:ascii="Thai Sans Lite" w:eastAsia="Times New Roman" w:hAnsi="Thai Sans Lite" w:cs="Thai Sans Lite"/>
          <w:sz w:val="28"/>
          <w:szCs w:val="28"/>
        </w:rPr>
        <w:t>’</w:t>
      </w:r>
      <w:r>
        <w:rPr>
          <w:rFonts w:ascii="Thai Sans Lite" w:eastAsia="Times New Roman" w:hAnsi="Thai Sans Lite" w:cs="Thai Sans Lite"/>
          <w:sz w:val="28"/>
          <w:szCs w:val="28"/>
        </w:rPr>
        <w:t xml:space="preserve"> 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ในปี</w:t>
      </w:r>
      <w:r w:rsidRPr="007E12B7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พ</w:t>
      </w:r>
      <w:r w:rsidRPr="007E12B7">
        <w:rPr>
          <w:rFonts w:ascii="Thai Sans Lite" w:eastAsia="Times New Roman" w:hAnsi="Thai Sans Lite" w:cs="Thai Sans Lite"/>
          <w:sz w:val="28"/>
          <w:szCs w:val="28"/>
        </w:rPr>
        <w:t>.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ศ</w:t>
      </w:r>
      <w:r>
        <w:rPr>
          <w:rFonts w:ascii="Thai Sans Lite" w:eastAsia="Times New Roman" w:hAnsi="Thai Sans Lite" w:cs="Thai Sans Lite"/>
          <w:sz w:val="28"/>
          <w:szCs w:val="28"/>
        </w:rPr>
        <w:t>.</w:t>
      </w:r>
      <w:r w:rsidRPr="007E12B7">
        <w:rPr>
          <w:rFonts w:ascii="Thai Sans Lite" w:eastAsia="Times New Roman" w:hAnsi="Thai Sans Lite" w:cs="Thai Sans Lite"/>
          <w:sz w:val="28"/>
          <w:szCs w:val="28"/>
        </w:rPr>
        <w:t>2518</w:t>
      </w:r>
      <w:r w:rsidRPr="007E12B7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บริษัทได้ศึกษาการวางแผนกลยุทธ์เพื่อพัฒนาการท่องเที่ยวที่</w:t>
      </w:r>
      <w:r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ยั่งยืน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ต่อสิ่งแวดล้อมบนเกาะ</w:t>
      </w:r>
      <w:r w:rsidRPr="007E12B7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proofErr w:type="spellStart"/>
      <w:r w:rsidRPr="007E12B7">
        <w:rPr>
          <w:rFonts w:ascii="Thai Sans Lite" w:eastAsia="Times New Roman" w:hAnsi="Thai Sans Lite" w:cs="Thai Sans Lite"/>
          <w:sz w:val="28"/>
          <w:szCs w:val="28"/>
        </w:rPr>
        <w:t>Gomera</w:t>
      </w:r>
      <w:proofErr w:type="spellEnd"/>
      <w:r w:rsidRPr="007E12B7">
        <w:rPr>
          <w:rFonts w:ascii="Thai Sans Lite" w:eastAsia="Times New Roman" w:hAnsi="Thai Sans Lite" w:cs="Thai Sans Lite"/>
          <w:sz w:val="28"/>
          <w:szCs w:val="28"/>
        </w:rPr>
        <w:t xml:space="preserve"> 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ของสเปน</w:t>
      </w:r>
      <w:r w:rsidRPr="007E12B7">
        <w:rPr>
          <w:rFonts w:ascii="Thai Sans Lite" w:eastAsia="Times New Roman" w:hAnsi="Thai Sans Lite" w:cs="Thai Sans Lite"/>
          <w:sz w:val="28"/>
          <w:szCs w:val="28"/>
        </w:rPr>
        <w:t xml:space="preserve"> – 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โครงการนี้ให้ความ</w:t>
      </w:r>
      <w:r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ใส่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ใจในระบบนิเวศ</w:t>
      </w:r>
      <w:r w:rsidRPr="007E12B7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การอนุรักษ์ธรรมชาติและพลังงานนานก่อนที่จะมีการพูดคุยถึงปัญหาเกี่ยวกับสิ่งแวดล้อมกันอย่างจริงจัง</w:t>
      </w:r>
      <w:r w:rsidRPr="007E12B7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นิทรรศการของเราที่กรุงเทพฯ</w:t>
      </w:r>
      <w:r w:rsidRPr="007E12B7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จะแสดงการออกแบบสถาปัตยกรรมตามแนวคิดเกี่ยวกับความยั่งยืนด้วยวิธีการต่างๆ</w:t>
      </w:r>
      <w:r w:rsidRPr="007E12B7">
        <w:rPr>
          <w:rFonts w:ascii="Thai Sans Lite" w:eastAsia="Times New Roman" w:hAnsi="Thai Sans Lite" w:cs="Thai Sans Lite"/>
          <w:sz w:val="28"/>
          <w:szCs w:val="28"/>
        </w:rPr>
        <w:t xml:space="preserve"> 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ที่ปรับเปลี่ยนให้เหมาะกับความต้องการพิเศษในแต่ละสถานที่</w:t>
      </w:r>
      <w:r w:rsidRPr="007E12B7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วัฒนธรรมและสภาพภูมิอากาศ</w:t>
      </w:r>
      <w:r w:rsidRPr="007E12B7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ส่วนใหญ่เราจะตั้งต้นด้วยการเรียนรู้ธรรมเนียมการปฏิบัติในท้องถิ่น</w:t>
      </w:r>
      <w:r w:rsidRPr="007E12B7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ตลอดจนการก่อตั้งและวิวัฒนาการของชุมชนในท้องถิ่นก่อนที่จะมีไฟฟ้า</w:t>
      </w:r>
      <w:r w:rsidRPr="007E12B7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เครื่องปรับอากาศ</w:t>
      </w:r>
      <w:r w:rsidRPr="007E12B7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และการใช้รถยนต์อย่างกว้างขวาง</w:t>
      </w:r>
      <w:r w:rsidRPr="007E12B7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โครงการที่นำเสนอในนิทรรศการ</w:t>
      </w:r>
      <w:r w:rsidRPr="007E12B7">
        <w:rPr>
          <w:rFonts w:ascii="Thai Sans Lite" w:eastAsia="Times New Roman" w:hAnsi="Thai Sans Lite" w:cs="Thai Sans Lite"/>
          <w:sz w:val="28"/>
          <w:szCs w:val="28"/>
        </w:rPr>
        <w:t xml:space="preserve"> 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ฟอสเตอร์แอนด์พาร์ทเนอร์</w:t>
      </w:r>
      <w:r w:rsidRPr="007E12B7">
        <w:rPr>
          <w:rFonts w:ascii="Thai Sans Lite" w:eastAsia="Times New Roman" w:hAnsi="Thai Sans Lite" w:cs="Thai Sans Lite"/>
          <w:sz w:val="28"/>
          <w:szCs w:val="28"/>
        </w:rPr>
        <w:t xml:space="preserve">: 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ศิลป</w:t>
      </w:r>
      <w:r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ะแห่ง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สถาปัตยกรรม</w:t>
      </w:r>
      <w:r w:rsidRPr="007E12B7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จะมีตั้งแต่โครงการออกแบบวางผังพัฒนาเมืองมาสดาร์ให้เป็นเมืองปลอดมลพิษคาร์บอนตามหลักการเก่าแก่ดั้งเดิม</w:t>
      </w:r>
      <w:r w:rsidRPr="007E12B7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7E12B7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ไปจนถึงโรงเรียนที่ได้รับการออกแบบให้กลายเป็นเครื่องมือสอนนักเรียนในเรื่องการอนุรักษ์ทรัพยากรธรรมชาติ</w:t>
      </w:r>
    </w:p>
    <w:p w:rsidR="00503655" w:rsidRDefault="00503655" w:rsidP="00503655">
      <w:pPr>
        <w:spacing w:after="0" w:line="240" w:lineRule="auto"/>
        <w:rPr>
          <w:rFonts w:ascii="Thai Sans Lite" w:eastAsia="Times New Roman" w:hAnsi="Thai Sans Lite" w:cs="Thai Sans Lite"/>
          <w:sz w:val="28"/>
          <w:szCs w:val="28"/>
        </w:rPr>
      </w:pPr>
    </w:p>
    <w:p w:rsidR="001622C0" w:rsidRPr="00970D37" w:rsidRDefault="001622C0" w:rsidP="00012E8B">
      <w:pPr>
        <w:spacing w:after="0" w:line="360" w:lineRule="auto"/>
        <w:rPr>
          <w:rFonts w:ascii="Akzidenz-Grotesk Std Bold" w:eastAsia="Times New Roman" w:hAnsi="Akzidenz-Grotesk Std Bold"/>
        </w:rPr>
      </w:pPr>
      <w:r w:rsidRPr="00970D37">
        <w:rPr>
          <w:rFonts w:ascii="Akzidenz-Grotesk Std Bold" w:eastAsia="Times New Roman" w:hAnsi="Akzidenz-Grotesk Std Bold"/>
        </w:rPr>
        <w:t>Sustainability</w:t>
      </w:r>
      <w:r>
        <w:rPr>
          <w:rFonts w:ascii="Akzidenz-Grotesk Std Bold" w:eastAsia="Times New Roman" w:hAnsi="Akzidenz-Grotesk Std Bold"/>
        </w:rPr>
        <w:t>: pioneers of ‘green’ design</w:t>
      </w:r>
    </w:p>
    <w:p w:rsidR="001622C0" w:rsidRPr="00012E8B" w:rsidRDefault="001622C0" w:rsidP="00012E8B">
      <w:pPr>
        <w:spacing w:after="0" w:line="360" w:lineRule="auto"/>
        <w:rPr>
          <w:rFonts w:ascii="Akzidenz-Grotesk Std Light" w:eastAsia="Times New Roman" w:hAnsi="Akzidenz-Grotesk Std Light"/>
        </w:rPr>
      </w:pPr>
      <w:r w:rsidRPr="00012E8B">
        <w:rPr>
          <w:rFonts w:ascii="Akzidenz-Grotesk Std Light" w:eastAsia="Times New Roman" w:hAnsi="Akzidenz-Grotesk Std Light"/>
        </w:rPr>
        <w:t>The Foster studio was one of the early pioneers of sustainable</w:t>
      </w:r>
      <w:r>
        <w:rPr>
          <w:rFonts w:ascii="Akzidenz-Grotesk Std Light" w:eastAsia="Times New Roman" w:hAnsi="Akzidenz-Grotesk Std Light"/>
        </w:rPr>
        <w:t>, or ‘green’</w:t>
      </w:r>
      <w:r w:rsidRPr="00012E8B">
        <w:rPr>
          <w:rFonts w:ascii="Akzidenz-Grotesk Std Light" w:eastAsia="Times New Roman" w:hAnsi="Akzidenz-Grotesk Std Light"/>
        </w:rPr>
        <w:t xml:space="preserve"> architecture. In 1975 the practice undertook a strategic planning study for sustainable tourist development on the Spanish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012E8B">
              <w:rPr>
                <w:rFonts w:ascii="Akzidenz-Grotesk Std Light" w:eastAsia="Times New Roman" w:hAnsi="Akzidenz-Grotesk Std Light"/>
              </w:rPr>
              <w:t>island</w:t>
            </w:r>
          </w:smartTag>
          <w:r w:rsidRPr="00012E8B">
            <w:rPr>
              <w:rFonts w:ascii="Akzidenz-Grotesk Std Light" w:eastAsia="Times New Roman" w:hAnsi="Akzidenz-Grotesk Std Light"/>
            </w:rPr>
            <w:t xml:space="preserve"> of </w:t>
          </w:r>
          <w:proofErr w:type="spellStart"/>
          <w:smartTag w:uri="urn:schemas-microsoft-com:office:smarttags" w:element="PlaceName">
            <w:r w:rsidRPr="00012E8B">
              <w:rPr>
                <w:rFonts w:ascii="Akzidenz-Grotesk Std Light" w:eastAsia="Times New Roman" w:hAnsi="Akzidenz-Grotesk Std Light"/>
              </w:rPr>
              <w:t>Gomera</w:t>
            </w:r>
          </w:smartTag>
        </w:smartTag>
      </w:smartTag>
      <w:proofErr w:type="spellEnd"/>
      <w:r w:rsidRPr="00012E8B">
        <w:rPr>
          <w:rFonts w:ascii="Akzidenz-Grotesk Std Light" w:eastAsia="Times New Roman" w:hAnsi="Akzidenz-Grotesk Std Light"/>
        </w:rPr>
        <w:t xml:space="preserve"> – this was </w:t>
      </w:r>
      <w:r>
        <w:rPr>
          <w:rFonts w:ascii="Akzidenz-Grotesk Std Light" w:eastAsia="Times New Roman" w:hAnsi="Akzidenz-Grotesk Std Light"/>
        </w:rPr>
        <w:t>concerned with issues of ecology, conservation and energy</w:t>
      </w:r>
      <w:r w:rsidRPr="00012E8B">
        <w:rPr>
          <w:rFonts w:ascii="Akzidenz-Grotesk Std Light" w:eastAsia="Times New Roman" w:hAnsi="Akzidenz-Grotesk Std Light"/>
        </w:rPr>
        <w:t xml:space="preserve"> long before the environmental agenda was seriously being discussed. The exhibition </w:t>
      </w:r>
      <w:r>
        <w:rPr>
          <w:rFonts w:ascii="Akzidenz-Grotesk Std Light" w:eastAsia="Times New Roman" w:hAnsi="Akzidenz-Grotesk Std Light"/>
        </w:rPr>
        <w:t xml:space="preserve">in </w:t>
      </w:r>
      <w:smartTag w:uri="urn:schemas-microsoft-com:office:smarttags" w:element="City">
        <w:smartTag w:uri="urn:schemas-microsoft-com:office:smarttags" w:element="place">
          <w:r>
            <w:rPr>
              <w:rFonts w:ascii="Akzidenz-Grotesk Std Light" w:eastAsia="Times New Roman" w:hAnsi="Akzidenz-Grotesk Std Light"/>
            </w:rPr>
            <w:t>Bangkok</w:t>
          </w:r>
        </w:smartTag>
      </w:smartTag>
      <w:r>
        <w:rPr>
          <w:rFonts w:ascii="Akzidenz-Grotesk Std Light" w:eastAsia="Times New Roman" w:hAnsi="Akzidenz-Grotesk Std Light"/>
        </w:rPr>
        <w:t xml:space="preserve"> </w:t>
      </w:r>
      <w:r w:rsidRPr="00012E8B">
        <w:rPr>
          <w:rFonts w:ascii="Akzidenz-Grotesk Std Light" w:eastAsia="Times New Roman" w:hAnsi="Akzidenz-Grotesk Std Light"/>
        </w:rPr>
        <w:t xml:space="preserve">shows how the concept of sustainability </w:t>
      </w:r>
      <w:r>
        <w:rPr>
          <w:rFonts w:ascii="Akzidenz-Grotesk Std Light" w:eastAsia="Times New Roman" w:hAnsi="Akzidenz-Grotesk Std Light"/>
        </w:rPr>
        <w:t>has been</w:t>
      </w:r>
      <w:r w:rsidRPr="00012E8B">
        <w:rPr>
          <w:rFonts w:ascii="Akzidenz-Grotesk Std Light" w:eastAsia="Times New Roman" w:hAnsi="Akzidenz-Grotesk Std Light"/>
        </w:rPr>
        <w:t xml:space="preserve"> addressed in different ways, according to the unique demands of </w:t>
      </w:r>
      <w:r>
        <w:rPr>
          <w:rFonts w:ascii="Akzidenz-Grotesk Std Light" w:eastAsia="Times New Roman" w:hAnsi="Akzidenz-Grotesk Std Light"/>
        </w:rPr>
        <w:t>each</w:t>
      </w:r>
      <w:r w:rsidRPr="00012E8B">
        <w:rPr>
          <w:rFonts w:ascii="Akzidenz-Grotesk Std Light" w:eastAsia="Times New Roman" w:hAnsi="Akzidenz-Grotesk Std Light"/>
        </w:rPr>
        <w:t xml:space="preserve"> place, culture and climate. Often, the starting point is to learn from </w:t>
      </w:r>
      <w:r>
        <w:rPr>
          <w:rFonts w:ascii="Akzidenz-Grotesk Std Light" w:eastAsia="Times New Roman" w:hAnsi="Akzidenz-Grotesk Std Light"/>
        </w:rPr>
        <w:t>local</w:t>
      </w:r>
      <w:r w:rsidRPr="00012E8B">
        <w:rPr>
          <w:rFonts w:ascii="Akzidenz-Grotesk Std Light" w:eastAsia="Times New Roman" w:hAnsi="Akzidenz-Grotesk Std Light"/>
        </w:rPr>
        <w:t xml:space="preserve"> traditions and the way communities </w:t>
      </w:r>
      <w:r>
        <w:rPr>
          <w:rFonts w:ascii="Akzidenz-Grotesk Std Light" w:eastAsia="Times New Roman" w:hAnsi="Akzidenz-Grotesk Std Light"/>
        </w:rPr>
        <w:t xml:space="preserve">were built and </w:t>
      </w:r>
      <w:r w:rsidRPr="00012E8B">
        <w:rPr>
          <w:rFonts w:ascii="Akzidenz-Grotesk Std Light" w:eastAsia="Times New Roman" w:hAnsi="Akzidenz-Grotesk Std Light"/>
        </w:rPr>
        <w:t xml:space="preserve">evolved before electricity, air conditioning and the dominance of the car. The projects </w:t>
      </w:r>
      <w:r>
        <w:rPr>
          <w:rFonts w:ascii="Akzidenz-Grotesk Std Light" w:eastAsia="Times New Roman" w:hAnsi="Akzidenz-Grotesk Std Light"/>
        </w:rPr>
        <w:t xml:space="preserve">featured in </w:t>
      </w:r>
      <w:r w:rsidRPr="00224B38">
        <w:rPr>
          <w:rFonts w:ascii="Akzidenz-Grotesk Std Light" w:eastAsia="Times New Roman" w:hAnsi="Akzidenz-Grotesk Std Light"/>
          <w:i/>
        </w:rPr>
        <w:t>Foster + Partners: the Art of Architecture</w:t>
      </w:r>
      <w:r w:rsidRPr="00012E8B">
        <w:rPr>
          <w:rFonts w:ascii="Akzidenz-Grotesk Std Light" w:eastAsia="Times New Roman" w:hAnsi="Akzidenz-Grotesk Std Light"/>
        </w:rPr>
        <w:t xml:space="preserve"> range from </w:t>
      </w:r>
      <w:proofErr w:type="spellStart"/>
      <w:r>
        <w:rPr>
          <w:rFonts w:ascii="Akzidenz-Grotesk Std Light" w:eastAsia="Times New Roman" w:hAnsi="Akzidenz-Grotesk Std Light"/>
        </w:rPr>
        <w:t>Masdar</w:t>
      </w:r>
      <w:proofErr w:type="spellEnd"/>
      <w:r>
        <w:rPr>
          <w:rFonts w:ascii="Akzidenz-Grotesk Std Light" w:eastAsia="Times New Roman" w:hAnsi="Akzidenz-Grotesk Std Light"/>
        </w:rPr>
        <w:t xml:space="preserve">, </w:t>
      </w:r>
      <w:r w:rsidRPr="00012E8B">
        <w:rPr>
          <w:rFonts w:ascii="Akzidenz-Grotesk Std Light" w:eastAsia="Times New Roman" w:hAnsi="Akzidenz-Grotesk Std Light"/>
        </w:rPr>
        <w:t>a carbon neutral desert city</w:t>
      </w:r>
      <w:r>
        <w:rPr>
          <w:rFonts w:ascii="Akzidenz-Grotesk Std Light" w:eastAsia="Times New Roman" w:hAnsi="Akzidenz-Grotesk Std Light"/>
        </w:rPr>
        <w:t xml:space="preserve"> based on these ancient principles,</w:t>
      </w:r>
      <w:r w:rsidRPr="00012E8B">
        <w:rPr>
          <w:rFonts w:ascii="Akzidenz-Grotesk Std Light" w:eastAsia="Times New Roman" w:hAnsi="Akzidenz-Grotesk Std Light"/>
        </w:rPr>
        <w:t xml:space="preserve"> to a school whose design </w:t>
      </w:r>
      <w:r>
        <w:rPr>
          <w:rFonts w:ascii="Akzidenz-Grotesk Std Light" w:eastAsia="Times New Roman" w:hAnsi="Akzidenz-Grotesk Std Light"/>
        </w:rPr>
        <w:t xml:space="preserve">is an active tool for </w:t>
      </w:r>
      <w:r w:rsidRPr="00012E8B">
        <w:rPr>
          <w:rFonts w:ascii="Akzidenz-Grotesk Std Light" w:eastAsia="Times New Roman" w:hAnsi="Akzidenz-Grotesk Std Light"/>
        </w:rPr>
        <w:t>teach</w:t>
      </w:r>
      <w:r>
        <w:rPr>
          <w:rFonts w:ascii="Akzidenz-Grotesk Std Light" w:eastAsia="Times New Roman" w:hAnsi="Akzidenz-Grotesk Std Light"/>
        </w:rPr>
        <w:t>ing</w:t>
      </w:r>
      <w:r w:rsidRPr="00012E8B">
        <w:rPr>
          <w:rFonts w:ascii="Akzidenz-Grotesk Std Light" w:eastAsia="Times New Roman" w:hAnsi="Akzidenz-Grotesk Std Light"/>
        </w:rPr>
        <w:t xml:space="preserve"> students about conserving natural resources. </w:t>
      </w:r>
    </w:p>
    <w:p w:rsidR="001622C0" w:rsidRDefault="001622C0" w:rsidP="007E12B7">
      <w:pPr>
        <w:spacing w:after="0" w:line="240" w:lineRule="auto"/>
        <w:rPr>
          <w:rFonts w:ascii="Akzidenz-Grotesk Std Light" w:eastAsia="Times New Roman" w:hAnsi="Akzidenz-Grotesk Std Light"/>
          <w:lang w:bidi="th-TH"/>
        </w:rPr>
      </w:pPr>
    </w:p>
    <w:p w:rsidR="00503655" w:rsidRDefault="00503655" w:rsidP="007E12B7">
      <w:pPr>
        <w:spacing w:after="0" w:line="240" w:lineRule="auto"/>
        <w:rPr>
          <w:rFonts w:ascii="Akzidenz-Grotesk Std Light" w:eastAsia="Times New Roman" w:hAnsi="Akzidenz-Grotesk Std Light"/>
          <w:lang w:bidi="th-TH"/>
        </w:rPr>
      </w:pPr>
    </w:p>
    <w:p w:rsidR="00503655" w:rsidRPr="00FA0376" w:rsidRDefault="00503655" w:rsidP="00503655">
      <w:pPr>
        <w:rPr>
          <w:rFonts w:ascii="Thai Sans Lite" w:eastAsia="Times New Roman" w:hAnsi="Thai Sans Lite" w:cs="Thai Sans Lite"/>
          <w:b/>
          <w:bCs/>
          <w:sz w:val="28"/>
          <w:szCs w:val="28"/>
        </w:rPr>
      </w:pPr>
      <w:r w:rsidRPr="00FA0376">
        <w:rPr>
          <w:rFonts w:ascii="Thai Sans Lite" w:eastAsia="Times New Roman" w:hAnsi="Thai Sans Lite" w:cs="Thai Sans Lite"/>
          <w:b/>
          <w:bCs/>
          <w:sz w:val="28"/>
          <w:szCs w:val="28"/>
          <w:cs/>
          <w:lang w:bidi="th-TH"/>
        </w:rPr>
        <w:t>ดวงจันทร์</w:t>
      </w:r>
      <w:r w:rsidRPr="00FA0376">
        <w:rPr>
          <w:rFonts w:ascii="Thai Sans Lite" w:eastAsia="Times New Roman" w:hAnsi="Thai Sans Lite" w:cs="Thai Sans Lite"/>
          <w:b/>
          <w:bCs/>
          <w:sz w:val="28"/>
          <w:szCs w:val="28"/>
        </w:rPr>
        <w:t xml:space="preserve">: </w:t>
      </w:r>
      <w:r w:rsidRPr="00FA0376">
        <w:rPr>
          <w:rFonts w:ascii="Thai Sans Lite" w:eastAsia="Times New Roman" w:hAnsi="Thai Sans Lite" w:cs="Thai Sans Lite"/>
          <w:b/>
          <w:bCs/>
          <w:sz w:val="28"/>
          <w:szCs w:val="28"/>
          <w:cs/>
          <w:lang w:bidi="th-TH"/>
        </w:rPr>
        <w:t>สถาปัตยกรรมในเขตแดนเปิดใหม่</w:t>
      </w:r>
    </w:p>
    <w:p w:rsidR="00503655" w:rsidRPr="00FA0376" w:rsidRDefault="00503655" w:rsidP="00503655">
      <w:pPr>
        <w:rPr>
          <w:rFonts w:ascii="Thai Sans Lite" w:eastAsia="Times New Roman" w:hAnsi="Thai Sans Lite" w:cs="Thai Sans Lite"/>
          <w:sz w:val="28"/>
          <w:szCs w:val="28"/>
        </w:rPr>
      </w:pP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การวิจัยเป็นรากฐานสำคัญที่ช่วยให้สำนักงานของฟอสเตอร์สามารถออกแบบสร้างสรรค์นวัตกรรมแนวใหม่ขึ้นมาได้อย่างต่อเนื่อง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อย่างไรก็ตาม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ถึงแม้ว่าฟอสเตอร์แอนด์พาร์ทเนอร์จะมีสถานะเป็นผู้นำในวิธีการออกแบบด้วย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lastRenderedPageBreak/>
        <w:t>เทคโนโลยีที่ก้าวหน้าล้ำยุค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แต่เราไม่ได้ใช้คอมพิวเตอร์แทนดินสอไปเสียทั้งหมด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</w:rPr>
        <w:t xml:space="preserve">–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ความคิดสร้างสรรค์ยังเป็นตัวขับเคลื่อนที่สำคัญในทุกๆ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โครงการ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ทุกครั้งที่จะทำการออกแบบ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เราจะพิจารณาถึงความต้องการต่างๆ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ในแง่มุมที่ต่างไปจากเดิม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แล้วนำเสนอและสร้างสรรค์วิธีการในรูปแบบใหม่เพื่อให้สามารถตอบสนองความต้องการดังกล่าวได้อย่างลงตัว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ทีมงานของบริษัทจะทำการศึกษาวิจัยเพื่อทดสอบความคิด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วัสดุและเทคนิควิธีการต่างๆ</w:t>
      </w:r>
      <w:r w:rsidRPr="00FA0376">
        <w:rPr>
          <w:rFonts w:ascii="Thai Sans Lite" w:eastAsia="Times New Roman" w:hAnsi="Thai Sans Lite" w:cs="Thai Sans Lite"/>
          <w:sz w:val="28"/>
          <w:szCs w:val="28"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ดังเช่น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โครงการที่ดำเนินอยู่ในปัจจุบันกับองค์การอวกาศแห่งยุโรปในการประยุกต์ใช้เทคโนโลยีการพิมพ์แบบ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</w:rPr>
        <w:t>3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มิติ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เพื่อสร้างหน่วยที่พักอาศัยบนดวงจันทร์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ในนิทรรศการ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ฟอสเตอร์แอนด์พาร์ทเนอร์</w:t>
      </w:r>
      <w:r w:rsidRPr="00FA0376">
        <w:rPr>
          <w:rFonts w:ascii="Thai Sans Lite" w:eastAsia="Times New Roman" w:hAnsi="Thai Sans Lite" w:cs="Thai Sans Lite"/>
          <w:sz w:val="28"/>
          <w:szCs w:val="28"/>
        </w:rPr>
        <w:t>: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ศิลป</w:t>
      </w:r>
      <w:r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ะแห่ง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สถาปัตยกรรม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จะมีการจัดแสดงแบบจำลองฐานบนดวงจันทร์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และแบบจำลองพิพิธภัณฑ์ไอน</w:t>
      </w:r>
      <w:r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์สไตน์อันเป็นนวัตกรรมแปลกใหม่ที่ผนัง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ด้านหน้าของอาคารจะเปลี่ยนรูปโฉมไปตามตำแหน่งสายตาของผู้มาเยือนที่กำลังเดินชมรอบๆ</w:t>
      </w:r>
      <w:r w:rsidRPr="00FA0376">
        <w:rPr>
          <w:rFonts w:ascii="Thai Sans Lite" w:eastAsia="Times New Roman" w:hAnsi="Thai Sans Lite" w:cs="Thai Sans Lite"/>
          <w:sz w:val="28"/>
          <w:szCs w:val="28"/>
        </w:rPr>
        <w:t xml:space="preserve">  </w:t>
      </w:r>
    </w:p>
    <w:p w:rsidR="001622C0" w:rsidRDefault="001622C0" w:rsidP="007E12B7">
      <w:pPr>
        <w:spacing w:after="0" w:line="240" w:lineRule="auto"/>
        <w:rPr>
          <w:rFonts w:ascii="Akzidenz-Grotesk Std Light" w:eastAsia="Times New Roman" w:hAnsi="Akzidenz-Grotesk Std Light"/>
          <w:lang w:bidi="th-TH"/>
        </w:rPr>
      </w:pPr>
    </w:p>
    <w:p w:rsidR="001622C0" w:rsidRPr="00502548" w:rsidRDefault="001622C0" w:rsidP="00012E8B">
      <w:pPr>
        <w:spacing w:after="0" w:line="360" w:lineRule="auto"/>
        <w:rPr>
          <w:rFonts w:ascii="Akzidenz-Grotesk Std Bold" w:eastAsia="Times New Roman" w:hAnsi="Akzidenz-Grotesk Std Bold"/>
        </w:rPr>
      </w:pPr>
      <w:r>
        <w:rPr>
          <w:rFonts w:ascii="Akzidenz-Grotesk Std Bold" w:eastAsia="Times New Roman" w:hAnsi="Akzidenz-Grotesk Std Bold"/>
        </w:rPr>
        <w:t xml:space="preserve">The moon: </w:t>
      </w:r>
      <w:r w:rsidRPr="00502548">
        <w:rPr>
          <w:rFonts w:ascii="Akzidenz-Grotesk Std Bold" w:eastAsia="Times New Roman" w:hAnsi="Akzidenz-Grotesk Std Bold"/>
        </w:rPr>
        <w:t>a new architectural frontier</w:t>
      </w:r>
    </w:p>
    <w:p w:rsidR="001622C0" w:rsidRDefault="001622C0" w:rsidP="00012E8B">
      <w:pPr>
        <w:spacing w:after="0" w:line="360" w:lineRule="auto"/>
        <w:rPr>
          <w:rFonts w:ascii="Akzidenz-Grotesk Std Light" w:eastAsia="Times New Roman" w:hAnsi="Akzidenz-Grotesk Std Light"/>
          <w:cs/>
          <w:lang w:bidi="th-TH"/>
        </w:rPr>
      </w:pPr>
      <w:r>
        <w:rPr>
          <w:rFonts w:ascii="Akzidenz-Grotesk Std Light" w:eastAsia="Times New Roman" w:hAnsi="Akzidenz-Grotesk Std Light"/>
        </w:rPr>
        <w:t>To continually innovate, the Foster studio’s design process is always rooted in research. But while Foster + Partners has been at the forefront of technological advances in working methods,</w:t>
      </w:r>
      <w:r w:rsidRPr="009826B9">
        <w:rPr>
          <w:rFonts w:ascii="Akzidenz-Grotesk Std Light" w:eastAsia="Times New Roman" w:hAnsi="Akzidenz-Grotesk Std Light"/>
        </w:rPr>
        <w:t xml:space="preserve"> the computer has not replaced the pencil</w:t>
      </w:r>
      <w:r>
        <w:rPr>
          <w:rFonts w:ascii="Akzidenz-Grotesk Std Light" w:eastAsia="Times New Roman" w:hAnsi="Akzidenz-Grotesk Std Light"/>
        </w:rPr>
        <w:t xml:space="preserve"> – great </w:t>
      </w:r>
      <w:r w:rsidRPr="009826B9">
        <w:rPr>
          <w:rFonts w:ascii="Akzidenz-Grotesk Std Light" w:eastAsia="Times New Roman" w:hAnsi="Akzidenz-Grotesk Std Light"/>
        </w:rPr>
        <w:t xml:space="preserve">ideas still drive </w:t>
      </w:r>
      <w:r>
        <w:rPr>
          <w:rFonts w:ascii="Akzidenz-Grotesk Std Light" w:eastAsia="Times New Roman" w:hAnsi="Akzidenz-Grotesk Std Light"/>
        </w:rPr>
        <w:t>every project</w:t>
      </w:r>
      <w:r w:rsidRPr="009826B9">
        <w:rPr>
          <w:rFonts w:ascii="Akzidenz-Grotesk Std Light" w:eastAsia="Times New Roman" w:hAnsi="Akzidenz-Grotesk Std Light"/>
        </w:rPr>
        <w:t xml:space="preserve">. Every act of design involves taking a fresh look at </w:t>
      </w:r>
      <w:r>
        <w:rPr>
          <w:rFonts w:ascii="Akzidenz-Grotesk Std Light" w:eastAsia="Times New Roman" w:hAnsi="Akzidenz-Grotesk Std Light"/>
        </w:rPr>
        <w:t>a</w:t>
      </w:r>
      <w:r w:rsidRPr="009826B9">
        <w:rPr>
          <w:rFonts w:ascii="Akzidenz-Grotesk Std Light" w:eastAsia="Times New Roman" w:hAnsi="Akzidenz-Grotesk Std Light"/>
        </w:rPr>
        <w:t xml:space="preserve"> unique set of needs</w:t>
      </w:r>
      <w:r>
        <w:rPr>
          <w:rFonts w:ascii="Akzidenz-Grotesk Std Light" w:eastAsia="Times New Roman" w:hAnsi="Akzidenz-Grotesk Std Light"/>
        </w:rPr>
        <w:t>,</w:t>
      </w:r>
      <w:r w:rsidRPr="009826B9">
        <w:rPr>
          <w:rFonts w:ascii="Akzidenz-Grotesk Std Light" w:eastAsia="Times New Roman" w:hAnsi="Akzidenz-Grotesk Std Light"/>
        </w:rPr>
        <w:t xml:space="preserve"> and reinventing or creating a new solution that fits them perfectly.</w:t>
      </w:r>
      <w:r>
        <w:rPr>
          <w:rFonts w:ascii="Akzidenz-Grotesk Std Light" w:eastAsia="Times New Roman" w:hAnsi="Akzidenz-Grotesk Std Light"/>
        </w:rPr>
        <w:t xml:space="preserve"> To test ideas, materials and techniques, the teams undertakes research studies – these include a current project with the European Space Agency to apply 3D printing technology to building a lunar habitation. A model of the moon base will be on display in the exhibition </w:t>
      </w:r>
      <w:r w:rsidRPr="00224B38">
        <w:rPr>
          <w:rFonts w:ascii="Akzidenz-Grotesk Std Light" w:eastAsia="Times New Roman" w:hAnsi="Akzidenz-Grotesk Std Light"/>
          <w:i/>
        </w:rPr>
        <w:t>Foster + Partners: the Art of Architecture</w:t>
      </w:r>
      <w:r w:rsidRPr="00764E1C">
        <w:rPr>
          <w:rFonts w:ascii="Akzidenz-Grotesk Std Light" w:eastAsia="Times New Roman" w:hAnsi="Akzidenz-Grotesk Std Light"/>
        </w:rPr>
        <w:t xml:space="preserve">, </w:t>
      </w:r>
      <w:r w:rsidRPr="005F63A6">
        <w:rPr>
          <w:rFonts w:ascii="Akzidenz-Grotesk Std Light" w:eastAsia="Times New Roman" w:hAnsi="Akzidenz-Grotesk Std Light"/>
        </w:rPr>
        <w:t xml:space="preserve">as </w:t>
      </w:r>
      <w:r>
        <w:rPr>
          <w:rFonts w:ascii="Akzidenz-Grotesk Std Light" w:eastAsia="Times New Roman" w:hAnsi="Akzidenz-Grotesk Std Light"/>
        </w:rPr>
        <w:t xml:space="preserve">well as a model of the innovative new </w:t>
      </w:r>
      <w:smartTag w:uri="urn:schemas-microsoft-com:office:smarttags" w:element="PlaceName">
        <w:r>
          <w:rPr>
            <w:rFonts w:ascii="Akzidenz-Grotesk Std Light" w:eastAsia="Times New Roman" w:hAnsi="Akzidenz-Grotesk Std Light"/>
          </w:rPr>
          <w:t>Einstein</w:t>
        </w:r>
      </w:smartTag>
      <w:r>
        <w:rPr>
          <w:rFonts w:ascii="Akzidenz-Grotesk Std Light" w:eastAsia="Times New Roman" w:hAnsi="Akzidenz-Grotesk Std Light"/>
        </w:rPr>
        <w:t xml:space="preserve"> </w:t>
      </w:r>
      <w:smartTag w:uri="urn:schemas-microsoft-com:office:smarttags" w:element="PlaceType">
        <w:r>
          <w:rPr>
            <w:rFonts w:ascii="Akzidenz-Grotesk Std Light" w:eastAsia="Times New Roman" w:hAnsi="Akzidenz-Grotesk Std Light"/>
          </w:rPr>
          <w:t>Museum</w:t>
        </w:r>
      </w:smartTag>
      <w:r>
        <w:rPr>
          <w:rFonts w:ascii="Akzidenz-Grotesk Std Light" w:eastAsia="Times New Roman" w:hAnsi="Akzidenz-Grotesk Std Light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rFonts w:ascii="Akzidenz-Grotesk Std Light" w:eastAsia="Times New Roman" w:hAnsi="Akzidenz-Grotesk Std Light"/>
            </w:rPr>
            <w:t>Jerusalem</w:t>
          </w:r>
        </w:smartTag>
      </w:smartTag>
      <w:r>
        <w:rPr>
          <w:rFonts w:ascii="Akzidenz-Grotesk Std Light" w:eastAsia="Times New Roman" w:hAnsi="Akzidenz-Grotesk Std Light"/>
        </w:rPr>
        <w:t xml:space="preserve">, whose façade appears to transform as visitors move around it. </w:t>
      </w:r>
    </w:p>
    <w:p w:rsidR="001622C0" w:rsidRDefault="001622C0" w:rsidP="00012E8B">
      <w:pPr>
        <w:spacing w:after="0" w:line="360" w:lineRule="auto"/>
        <w:rPr>
          <w:rFonts w:ascii="Akzidenz-Grotesk Std Light" w:eastAsia="Times New Roman" w:hAnsi="Akzidenz-Grotesk Std Light"/>
          <w:lang w:bidi="th-TH"/>
        </w:rPr>
      </w:pPr>
    </w:p>
    <w:p w:rsidR="00503655" w:rsidRDefault="00503655" w:rsidP="00012E8B">
      <w:pPr>
        <w:spacing w:after="0" w:line="360" w:lineRule="auto"/>
        <w:rPr>
          <w:rFonts w:ascii="Akzidenz-Grotesk Std Light" w:eastAsia="Times New Roman" w:hAnsi="Akzidenz-Grotesk Std Light"/>
          <w:lang w:bidi="th-TH"/>
        </w:rPr>
      </w:pPr>
    </w:p>
    <w:p w:rsidR="00503655" w:rsidRPr="00FA0376" w:rsidRDefault="00503655" w:rsidP="00503655">
      <w:pPr>
        <w:rPr>
          <w:rFonts w:ascii="Thai Sans Lite" w:eastAsia="Times New Roman" w:hAnsi="Thai Sans Lite" w:cs="Thai Sans Lite"/>
          <w:b/>
          <w:bCs/>
          <w:sz w:val="28"/>
          <w:szCs w:val="28"/>
        </w:rPr>
      </w:pPr>
      <w:r w:rsidRPr="00FA0376">
        <w:rPr>
          <w:rFonts w:ascii="Thai Sans Lite" w:eastAsia="Times New Roman" w:hAnsi="Thai Sans Lite" w:cs="Thai Sans Lite"/>
          <w:b/>
          <w:bCs/>
          <w:sz w:val="28"/>
          <w:szCs w:val="28"/>
          <w:cs/>
          <w:lang w:bidi="th-TH"/>
        </w:rPr>
        <w:t>เรียนรู้แนวทางการออกแบบเชิงบูรณาการของฟอสเตอร์แอนด์พาร์ทเนอร์</w:t>
      </w:r>
    </w:p>
    <w:p w:rsidR="00503655" w:rsidRDefault="00503655" w:rsidP="00503655">
      <w:pPr>
        <w:rPr>
          <w:rFonts w:ascii="Thai Sans Lite" w:eastAsia="Times New Roman" w:hAnsi="Thai Sans Lite" w:cs="Thai Sans Lite"/>
          <w:sz w:val="28"/>
          <w:szCs w:val="28"/>
        </w:rPr>
      </w:pP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ฟอสเตอร์แอนด์พาร์ทเนอร์มีวิธีการทำงานที่โดดเด่น</w:t>
      </w:r>
      <w:r w:rsidRPr="00FA0376">
        <w:rPr>
          <w:rFonts w:ascii="Thai Sans Lite" w:eastAsia="Times New Roman" w:hAnsi="Thai Sans Lite" w:cs="Thai Sans Lite"/>
          <w:sz w:val="28"/>
          <w:szCs w:val="28"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และเป็นองค์กรใหญ่ที่รุ่มรวยไปด้วยทรัพยากรภายในบริษัท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ทีมงานออกแบบของเราประกอบด้วยผู้เชี่ยวชาญจากหลายสาขาวิชา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พร้อมสถาปนิกที่ทำงานเคียงข้างวิศวกร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เจ้าหน้าที่วิเคราะห์สิ่งแวดล้อม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นักออกแบบชุมชนเมือง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นักออกแบบสถาปัตยกรรมการตกแต่งภายใน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และทีมงานฝ่ายอื่นๆ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อีกมากมาย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ความสามารถของทีมผู้เชี่ยวชาญการสร้างแบบจำลองด้วยคอมพิวเตอร์ระบบ</w:t>
      </w:r>
      <w:r w:rsidRPr="00FA0376">
        <w:rPr>
          <w:rFonts w:ascii="Thai Sans Lite" w:eastAsia="Times New Roman" w:hAnsi="Thai Sans Lite" w:cs="Thai Sans Lite"/>
          <w:sz w:val="28"/>
          <w:szCs w:val="28"/>
        </w:rPr>
        <w:t xml:space="preserve"> 3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มิติ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ได้ช่วยให้ทีมนักออกแบบของเราสามารถมองหาวิธีการต่างๆ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ได้อย่างรวดเร็วและติดต่อสื่อสารกับที่ปรึกษาและผู้รับเหมาก่อสร้างได้ทันที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อย่างไรก็ตาม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การสร้างแบบจำลองด้วยวิธีการแบบเดิมยังคงมีบทบาทที่สำคัญ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ศูนย์สร้างแบบจำลองยังสามารถผลิตทุกอย่างที่ต้องการได้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ตั้งแต่แบบจำลองจากภาพสเก็ตช์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ไปจนถึงแบบจำลอง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lastRenderedPageBreak/>
        <w:t>ขนาดเท่าของจริง</w:t>
      </w:r>
      <w:r w:rsidRPr="00FA0376">
        <w:rPr>
          <w:rFonts w:ascii="Thai Sans Lite" w:eastAsia="Times New Roman" w:hAnsi="Thai Sans Lite" w:cs="Thai Sans Lite"/>
          <w:sz w:val="28"/>
          <w:szCs w:val="28"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ฝ่ายการออกแบบอุตสาหกรรมของเราจะออกแบบตั้งแต่มือจับประตูไปจนถึงอุปกรณ์และสิ่งติดตั้งที่จำเป็นบนเครื่องบิน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นอกจากนี้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ศูนย์ข้อมูลและห้องสมุดสำหรับการค้นคว้าวิจัยวัสดุยังช่วยให้สถาปนิกได้เรียนรู้และรับทราบข้อมูลเกี่ยวกับวัสดุใหม่ล่าสุดอยู่เสมอ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เราได้สร้างและนำชิ้นงานพิเศษมาแสดงในนิทรรศการ</w:t>
      </w:r>
      <w:r w:rsidRPr="00FA0376">
        <w:rPr>
          <w:rFonts w:ascii="Thai Sans Lite" w:eastAsia="Times New Roman" w:hAnsi="Thai Sans Lite" w:cs="Thai Sans Lite"/>
          <w:sz w:val="28"/>
          <w:szCs w:val="28"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ฟอสเตอร์แอนด์พาร์ทเนอร์</w:t>
      </w:r>
      <w:r w:rsidRPr="00FA0376">
        <w:rPr>
          <w:rFonts w:ascii="Thai Sans Lite" w:eastAsia="Times New Roman" w:hAnsi="Thai Sans Lite" w:cs="Thai Sans Lite"/>
          <w:sz w:val="28"/>
          <w:szCs w:val="28"/>
        </w:rPr>
        <w:t xml:space="preserve">: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ศิลปสถาปัตยกรรม</w:t>
      </w:r>
      <w:r w:rsidRPr="00FA0376">
        <w:rPr>
          <w:rFonts w:ascii="Thai Sans Lite" w:eastAsia="Times New Roman" w:hAnsi="Thai Sans Lite" w:cs="Thai Sans Lite"/>
          <w:sz w:val="28"/>
          <w:szCs w:val="28"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เพื่อช่วยให้ผู้ชมเรียนรู้และเข้าใจกระบวนการออกแบบและแนวทางออกแบบเชิงบูรณาการของบริษัทได้อย่างแจ่มแจ้ง</w:t>
      </w:r>
    </w:p>
    <w:p w:rsidR="00503655" w:rsidRPr="00503655" w:rsidRDefault="00503655" w:rsidP="00503655">
      <w:pPr>
        <w:rPr>
          <w:rFonts w:ascii="Thai Sans Lite" w:eastAsia="Times New Roman" w:hAnsi="Thai Sans Lite" w:cs="Thai Sans Lite"/>
          <w:sz w:val="28"/>
          <w:szCs w:val="28"/>
          <w:lang w:bidi="th-TH"/>
        </w:rPr>
      </w:pPr>
    </w:p>
    <w:p w:rsidR="001622C0" w:rsidRPr="00FF396A" w:rsidRDefault="001622C0" w:rsidP="00012E8B">
      <w:pPr>
        <w:spacing w:after="0" w:line="360" w:lineRule="auto"/>
        <w:rPr>
          <w:rFonts w:ascii="Akzidenz-Grotesk Std Bold" w:eastAsia="Times New Roman" w:hAnsi="Akzidenz-Grotesk Std Bold"/>
        </w:rPr>
      </w:pPr>
      <w:r>
        <w:rPr>
          <w:rFonts w:ascii="Akzidenz-Grotesk Std Bold" w:eastAsia="Times New Roman" w:hAnsi="Akzidenz-Grotesk Std Bold"/>
        </w:rPr>
        <w:t>An insight into Foster + Partners’ integrated approach to design</w:t>
      </w:r>
    </w:p>
    <w:p w:rsidR="001622C0" w:rsidRDefault="001622C0" w:rsidP="00012E8B">
      <w:pPr>
        <w:spacing w:after="0" w:line="360" w:lineRule="auto"/>
        <w:rPr>
          <w:rFonts w:ascii="Akzidenz-Grotesk Std Light" w:eastAsia="Times New Roman" w:hAnsi="Akzidenz-Grotesk Std Light"/>
          <w:cs/>
          <w:lang w:bidi="th-TH"/>
        </w:rPr>
      </w:pPr>
      <w:r>
        <w:rPr>
          <w:rFonts w:ascii="Akzidenz-Grotesk Std Light" w:eastAsia="Times New Roman" w:hAnsi="Akzidenz-Grotesk Std Light"/>
        </w:rPr>
        <w:t xml:space="preserve">The way that Foster + Partners works is unique – because of the scale of the practice and wealth of in-house resources, design teams are made up of specialists from a range of disciplines, with architects working alongside engineers, environmental analysts, interior and urban designers, among many other teams. </w:t>
      </w:r>
      <w:r w:rsidRPr="001466CC">
        <w:rPr>
          <w:rFonts w:ascii="Akzidenz-Grotesk Std Light" w:eastAsia="Times New Roman" w:hAnsi="Akzidenz-Grotesk Std Light"/>
        </w:rPr>
        <w:t>The 3D-computer-modelling capability of the specialist modelling group</w:t>
      </w:r>
      <w:r>
        <w:rPr>
          <w:rFonts w:ascii="Akzidenz-Grotesk Std Light" w:eastAsia="Times New Roman" w:hAnsi="Akzidenz-Grotesk Std Light"/>
        </w:rPr>
        <w:t>, for example,</w:t>
      </w:r>
      <w:r w:rsidRPr="001466CC">
        <w:rPr>
          <w:rFonts w:ascii="Akzidenz-Grotesk Std Light" w:eastAsia="Times New Roman" w:hAnsi="Akzidenz-Grotesk Std Light"/>
        </w:rPr>
        <w:t xml:space="preserve"> allows the design teams to explore solutions rapidly and to communicate data to consultants and contractors. Traditional model making also plays a role. </w:t>
      </w:r>
      <w:r>
        <w:rPr>
          <w:rFonts w:ascii="Akzidenz-Grotesk Std Light" w:eastAsia="Times New Roman" w:hAnsi="Akzidenz-Grotesk Std Light"/>
        </w:rPr>
        <w:t>The</w:t>
      </w:r>
      <w:r w:rsidRPr="001466CC">
        <w:rPr>
          <w:rFonts w:ascii="Akzidenz-Grotesk Std Light" w:eastAsia="Times New Roman" w:hAnsi="Akzidenz-Grotesk Std Light"/>
        </w:rPr>
        <w:t xml:space="preserve"> model shops can produce everything from sketch models to full-size mock-ups. The work of </w:t>
      </w:r>
      <w:r>
        <w:rPr>
          <w:rFonts w:ascii="Akzidenz-Grotesk Std Light" w:eastAsia="Times New Roman" w:hAnsi="Akzidenz-Grotesk Std Light"/>
        </w:rPr>
        <w:t>the</w:t>
      </w:r>
      <w:r w:rsidRPr="001466CC">
        <w:rPr>
          <w:rFonts w:ascii="Akzidenz-Grotesk Std Light" w:eastAsia="Times New Roman" w:hAnsi="Akzidenz-Grotesk Std Light"/>
        </w:rPr>
        <w:t xml:space="preserve"> industrial design unit has ranged from a door handle to the fit-out of a fleet of aircraft; and an information centre and materials research library ensur</w:t>
      </w:r>
      <w:r>
        <w:rPr>
          <w:rFonts w:ascii="Akzidenz-Grotesk Std Light" w:eastAsia="Times New Roman" w:hAnsi="Akzidenz-Grotesk Std Light"/>
        </w:rPr>
        <w:t>e</w:t>
      </w:r>
      <w:r w:rsidRPr="001466CC">
        <w:rPr>
          <w:rFonts w:ascii="Akzidenz-Grotesk Std Light" w:eastAsia="Times New Roman" w:hAnsi="Akzidenz-Grotesk Std Light"/>
        </w:rPr>
        <w:t xml:space="preserve"> that </w:t>
      </w:r>
      <w:r>
        <w:rPr>
          <w:rFonts w:ascii="Akzidenz-Grotesk Std Light" w:eastAsia="Times New Roman" w:hAnsi="Akzidenz-Grotesk Std Light"/>
        </w:rPr>
        <w:t>architects</w:t>
      </w:r>
      <w:r w:rsidRPr="001466CC">
        <w:rPr>
          <w:rFonts w:ascii="Akzidenz-Grotesk Std Light" w:eastAsia="Times New Roman" w:hAnsi="Akzidenz-Grotesk Std Light"/>
        </w:rPr>
        <w:t xml:space="preserve"> </w:t>
      </w:r>
      <w:r>
        <w:rPr>
          <w:rFonts w:ascii="Akzidenz-Grotesk Std Light" w:eastAsia="Times New Roman" w:hAnsi="Akzidenz-Grotesk Std Light"/>
        </w:rPr>
        <w:t>are abreast of the latest materials</w:t>
      </w:r>
      <w:r w:rsidRPr="001466CC">
        <w:rPr>
          <w:rFonts w:ascii="Akzidenz-Grotesk Std Light" w:eastAsia="Times New Roman" w:hAnsi="Akzidenz-Grotesk Std Light"/>
        </w:rPr>
        <w:t xml:space="preserve">. </w:t>
      </w:r>
      <w:r>
        <w:rPr>
          <w:rFonts w:ascii="Akzidenz-Grotesk Std Light" w:eastAsia="Times New Roman" w:hAnsi="Akzidenz-Grotesk Std Light"/>
        </w:rPr>
        <w:t xml:space="preserve">A special exhibit has been created for </w:t>
      </w:r>
      <w:r w:rsidRPr="00224B38">
        <w:rPr>
          <w:rFonts w:ascii="Akzidenz-Grotesk Std Light" w:eastAsia="Times New Roman" w:hAnsi="Akzidenz-Grotesk Std Light"/>
          <w:i/>
        </w:rPr>
        <w:t>Foster + Partners: the Art of Architecture</w:t>
      </w:r>
      <w:r w:rsidRPr="00720B2C">
        <w:rPr>
          <w:rFonts w:ascii="Akzidenz-Grotesk Std Light" w:eastAsia="Times New Roman" w:hAnsi="Akzidenz-Grotesk Std Light"/>
        </w:rPr>
        <w:t xml:space="preserve"> </w:t>
      </w:r>
      <w:r>
        <w:rPr>
          <w:rFonts w:ascii="Akzidenz-Grotesk Std Light" w:eastAsia="Times New Roman" w:hAnsi="Akzidenz-Grotesk Std Light"/>
        </w:rPr>
        <w:t>to allow visitors a unique insight into the design process and integrated approach.</w:t>
      </w:r>
    </w:p>
    <w:p w:rsidR="001622C0" w:rsidRDefault="001622C0" w:rsidP="00012E8B">
      <w:pPr>
        <w:spacing w:after="0" w:line="360" w:lineRule="auto"/>
        <w:rPr>
          <w:rFonts w:ascii="Akzidenz-Grotesk Std Light" w:eastAsia="Times New Roman" w:hAnsi="Akzidenz-Grotesk Std Light"/>
          <w:lang w:bidi="th-TH"/>
        </w:rPr>
      </w:pPr>
    </w:p>
    <w:p w:rsidR="00503655" w:rsidRPr="00FA0376" w:rsidRDefault="00503655" w:rsidP="00503655">
      <w:pPr>
        <w:rPr>
          <w:rFonts w:ascii="Thai Sans Lite" w:eastAsia="Times New Roman" w:hAnsi="Thai Sans Lite" w:cs="Thai Sans Lite"/>
          <w:b/>
          <w:bCs/>
          <w:sz w:val="28"/>
          <w:szCs w:val="28"/>
        </w:rPr>
      </w:pPr>
      <w:r w:rsidRPr="00FA0376">
        <w:rPr>
          <w:rFonts w:ascii="Thai Sans Lite" w:eastAsia="Times New Roman" w:hAnsi="Thai Sans Lite" w:cs="Thai Sans Lite"/>
          <w:b/>
          <w:bCs/>
          <w:sz w:val="28"/>
          <w:szCs w:val="28"/>
          <w:cs/>
          <w:lang w:bidi="th-TH"/>
        </w:rPr>
        <w:t>ศิลปะ</w:t>
      </w:r>
      <w:r>
        <w:rPr>
          <w:rFonts w:ascii="Thai Sans Lite" w:eastAsia="Times New Roman" w:hAnsi="Thai Sans Lite" w:cs="Thai Sans Lite" w:hint="cs"/>
          <w:b/>
          <w:bCs/>
          <w:sz w:val="28"/>
          <w:szCs w:val="28"/>
          <w:cs/>
          <w:lang w:bidi="th-TH"/>
        </w:rPr>
        <w:t>แห่ง</w:t>
      </w:r>
      <w:r w:rsidRPr="00FA0376">
        <w:rPr>
          <w:rFonts w:ascii="Thai Sans Lite" w:eastAsia="Times New Roman" w:hAnsi="Thai Sans Lite" w:cs="Thai Sans Lite"/>
          <w:b/>
          <w:bCs/>
          <w:sz w:val="28"/>
          <w:szCs w:val="28"/>
          <w:cs/>
          <w:lang w:bidi="th-TH"/>
        </w:rPr>
        <w:t>โครงสร้างพื้นฐาน</w:t>
      </w:r>
    </w:p>
    <w:p w:rsidR="00503655" w:rsidRPr="00FA0376" w:rsidRDefault="00503655" w:rsidP="00503655">
      <w:pPr>
        <w:rPr>
          <w:rFonts w:ascii="Thai Sans Lite" w:eastAsia="Times New Roman" w:hAnsi="Thai Sans Lite" w:cs="Thai Sans Lite"/>
          <w:sz w:val="28"/>
          <w:szCs w:val="28"/>
        </w:rPr>
      </w:pP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ฟอสเตอร์แอนด์พาร์ทเนอร์</w:t>
      </w:r>
      <w:r w:rsidRPr="00FA0376">
        <w:rPr>
          <w:rFonts w:ascii="Thai Sans Lite" w:eastAsia="Times New Roman" w:hAnsi="Thai Sans Lite" w:cs="Thai Sans Lite"/>
          <w:sz w:val="28"/>
          <w:szCs w:val="28"/>
        </w:rPr>
        <w:t xml:space="preserve">: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ศิลป</w:t>
      </w:r>
      <w:r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ะแห่ง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สถาปัตยกรรม</w:t>
      </w:r>
      <w:r w:rsidRPr="00FA0376">
        <w:rPr>
          <w:rFonts w:ascii="Thai Sans Lite" w:eastAsia="Times New Roman" w:hAnsi="Thai Sans Lite" w:cs="Thai Sans Lite"/>
          <w:sz w:val="28"/>
          <w:szCs w:val="28"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จัดแสดงโครงการออกแบบโครงสร้างพื้นฐานต่างๆ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ของบริษัท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ซึ่งมีตั้งแต่สะพานที่สูงที่สุด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และสนามบินที่ใหญ่ที่สุดในโลก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ตลอดจนพื้นที่สาธารณะที่ประสานชุมชนในเมืองใหญ่เข้าด้วยกัน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คนส่วนใหญ่จะมองว่าสถาปัตยกรรมเป็นผลงานอันเกิดจากการผสานความสัมพันธ์ระหว่างศิลปะและเทคโนโลยี</w:t>
      </w:r>
      <w:r w:rsidRPr="00FA0376">
        <w:rPr>
          <w:rFonts w:ascii="Thai Sans Lite" w:eastAsia="Times New Roman" w:hAnsi="Thai Sans Lite" w:cs="Thai Sans Lite"/>
          <w:sz w:val="28"/>
          <w:szCs w:val="28"/>
        </w:rPr>
        <w:t xml:space="preserve"> –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นิทรรศการนี้จะแสดงให้เห็น</w:t>
      </w:r>
      <w:r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ถึง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มิติ</w:t>
      </w:r>
      <w:r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ของ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การใช้แสงยามกลางวันเพื่อนำความ</w:t>
      </w:r>
      <w:r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ชัดเจน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เข้ามาสู่</w:t>
      </w:r>
      <w:r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การหาทิศทางใน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สนามบิน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หรือการสร้างสะพานคนเดินเท้าที่โครงสร้างมีประสิทธิภาพสูงสุดจนของสะพาน</w:t>
      </w:r>
      <w:r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บาง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ดูเสมือนใบมีดเรืองแสงพาดข้ามแม่น้ำ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โครงการเหล่านี้ส่วนมากจะเป็นโครงการขนาดใหญ่ที่ต้องมีการคิดค้นพัฒนาร</w:t>
      </w:r>
      <w:r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ะบบวิธีการทางเทคนิคที่ท้าทาย</w:t>
      </w:r>
      <w:r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แต่ก็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ได้รับการออกแบบเพื่อกระตุ้นจิต</w:t>
      </w:r>
      <w:r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วิญญาณ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ของสถานที่</w:t>
      </w:r>
      <w:r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นั้นๆ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ดังจะเห็นได้จากการใช้สีแดงและสีเหลืองในหลังคาอาคารสนามบินปักกิ่ง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หรือท่าอวกาศยาน</w:t>
      </w:r>
      <w:r w:rsidRPr="00FA0376">
        <w:rPr>
          <w:rFonts w:ascii="Thai Sans Lite" w:eastAsia="Times New Roman" w:hAnsi="Thai Sans Lite" w:cs="Thai Sans Lite"/>
          <w:sz w:val="28"/>
          <w:szCs w:val="28"/>
        </w:rPr>
        <w:t xml:space="preserve"> Virgin Galactic Spaceport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ที่มี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lastRenderedPageBreak/>
        <w:t>โครงสร้างกลมกลืนเข้ากันกับสภาพแวดล้อมกลางทะเลทรายนิวเม็กซิโก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นิทรรศการนี้ยังจะช่วยให้ผู้ชมได้มองเห็นความสำคัญของโครงสร้างพื้นฐาน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ดังเช่นข้อเสนอในโครงการออกแบบก่อสร้าง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</w:rPr>
        <w:t xml:space="preserve">Thames Hub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ในสหราชอาณาจักร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ที่แสดงถึงวิธีการของบริษัทในการตอบโจทย์ปัญหาด้านพลังงาน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การเติบโตของจำนวนประชากร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ระบบการขนส่ง</w:t>
      </w:r>
      <w:r w:rsidRPr="00FA0376">
        <w:rPr>
          <w:rFonts w:ascii="Thai Sans Lite" w:eastAsia="Times New Roman" w:hAnsi="Thai Sans Lite" w:cs="Thai Sans Lite"/>
          <w:sz w:val="28"/>
          <w:szCs w:val="28"/>
          <w:rtl/>
          <w:cs/>
        </w:rPr>
        <w:t xml:space="preserve"> </w:t>
      </w:r>
      <w:r w:rsidRPr="00FA0376">
        <w:rPr>
          <w:rFonts w:ascii="Thai Sans Lite" w:eastAsia="Times New Roman" w:hAnsi="Thai Sans Lite" w:cs="Thai Sans Lite"/>
          <w:sz w:val="28"/>
          <w:szCs w:val="28"/>
          <w:cs/>
          <w:lang w:bidi="th-TH"/>
        </w:rPr>
        <w:t>และศักยภาพของสนามบินระดับชาติในการรองรับผู้โดยสารจำนวนมาก</w:t>
      </w:r>
    </w:p>
    <w:p w:rsidR="00503655" w:rsidRPr="00720B2C" w:rsidRDefault="00503655" w:rsidP="00012E8B">
      <w:pPr>
        <w:spacing w:after="0" w:line="360" w:lineRule="auto"/>
        <w:rPr>
          <w:rFonts w:ascii="Akzidenz-Grotesk Std Light" w:eastAsia="Times New Roman" w:hAnsi="Akzidenz-Grotesk Std Light"/>
          <w:lang w:bidi="th-TH"/>
        </w:rPr>
      </w:pPr>
    </w:p>
    <w:p w:rsidR="001622C0" w:rsidRPr="009604EA" w:rsidRDefault="001622C0" w:rsidP="00012E8B">
      <w:pPr>
        <w:spacing w:after="0" w:line="360" w:lineRule="auto"/>
        <w:rPr>
          <w:rFonts w:ascii="Akzidenz-Grotesk Std Bold" w:eastAsia="Times New Roman" w:hAnsi="Akzidenz-Grotesk Std Bold"/>
        </w:rPr>
      </w:pPr>
      <w:r>
        <w:rPr>
          <w:rFonts w:ascii="Akzidenz-Grotesk Std Bold" w:eastAsia="Times New Roman" w:hAnsi="Akzidenz-Grotesk Std Bold"/>
        </w:rPr>
        <w:t>The art of i</w:t>
      </w:r>
      <w:r w:rsidRPr="009604EA">
        <w:rPr>
          <w:rFonts w:ascii="Akzidenz-Grotesk Std Bold" w:eastAsia="Times New Roman" w:hAnsi="Akzidenz-Grotesk Std Bold"/>
        </w:rPr>
        <w:t>nfrastructure</w:t>
      </w:r>
    </w:p>
    <w:p w:rsidR="001622C0" w:rsidRDefault="001622C0" w:rsidP="000F0021">
      <w:pPr>
        <w:spacing w:after="0" w:line="360" w:lineRule="auto"/>
        <w:rPr>
          <w:rFonts w:ascii="Akzidenz-Grotesk Std Light" w:eastAsia="Times New Roman" w:hAnsi="Akzidenz-Grotesk Std Light"/>
        </w:rPr>
      </w:pPr>
      <w:r w:rsidRPr="00224B38">
        <w:rPr>
          <w:rFonts w:ascii="Akzidenz-Grotesk Std Light" w:eastAsia="Times New Roman" w:hAnsi="Akzidenz-Grotesk Std Light"/>
          <w:i/>
        </w:rPr>
        <w:t>Foster + Partners: the Art of Architecture</w:t>
      </w:r>
      <w:r>
        <w:rPr>
          <w:rFonts w:ascii="Akzidenz-Grotesk Std Light" w:eastAsia="Times New Roman" w:hAnsi="Akzidenz-Grotesk Std Light"/>
        </w:rPr>
        <w:t xml:space="preserve"> showcases the range of the practice’s infrastructure projects, which span the world’s tallest bridges, biggest airports and the public spaces that bind a city together. </w:t>
      </w:r>
      <w:r w:rsidRPr="007C7A52">
        <w:rPr>
          <w:rFonts w:ascii="Akzidenz-Grotesk Std Light" w:eastAsia="Times New Roman" w:hAnsi="Akzidenz-Grotesk Std Light"/>
        </w:rPr>
        <w:t>Architecture is often considered the marriage of art and technology</w:t>
      </w:r>
      <w:r>
        <w:rPr>
          <w:rFonts w:ascii="Akzidenz-Grotesk Std Light" w:eastAsia="Times New Roman" w:hAnsi="Akzidenz-Grotesk Std Light"/>
        </w:rPr>
        <w:t xml:space="preserve"> – the exhibition explores how the poetic dimension of daylight can be used to bring a sense of clarity to an airport, or a pedestrian bridge can be so structurally efficient it appears as a simple blade of light across a river. </w:t>
      </w:r>
      <w:r w:rsidRPr="000F0021">
        <w:rPr>
          <w:rFonts w:ascii="Akzidenz-Grotesk Std Light" w:eastAsia="Times New Roman" w:hAnsi="Akzidenz-Grotesk Std Light"/>
        </w:rPr>
        <w:t xml:space="preserve">Often technically challenging and vast in scope, </w:t>
      </w:r>
      <w:r>
        <w:rPr>
          <w:rFonts w:ascii="Akzidenz-Grotesk Std Light" w:eastAsia="Times New Roman" w:hAnsi="Akzidenz-Grotesk Std Light"/>
        </w:rPr>
        <w:t>these</w:t>
      </w:r>
      <w:r w:rsidRPr="000F0021">
        <w:rPr>
          <w:rFonts w:ascii="Akzidenz-Grotesk Std Light" w:eastAsia="Times New Roman" w:hAnsi="Akzidenz-Grotesk Std Light"/>
        </w:rPr>
        <w:t xml:space="preserve"> </w:t>
      </w:r>
      <w:r>
        <w:rPr>
          <w:rFonts w:ascii="Akzidenz-Grotesk Std Light" w:eastAsia="Times New Roman" w:hAnsi="Akzidenz-Grotesk Std Light"/>
        </w:rPr>
        <w:t>infrastructure projects are designed to</w:t>
      </w:r>
      <w:r w:rsidRPr="000F0021">
        <w:rPr>
          <w:rFonts w:ascii="Akzidenz-Grotesk Std Light" w:eastAsia="Times New Roman" w:hAnsi="Akzidenz-Grotesk Std Light"/>
        </w:rPr>
        <w:t xml:space="preserve"> </w:t>
      </w:r>
      <w:r>
        <w:rPr>
          <w:rFonts w:ascii="Akzidenz-Grotesk Std Light" w:eastAsia="Times New Roman" w:hAnsi="Akzidenz-Grotesk Std Light"/>
        </w:rPr>
        <w:t xml:space="preserve">convey a unique </w:t>
      </w:r>
      <w:r w:rsidRPr="000F0021">
        <w:rPr>
          <w:rFonts w:ascii="Akzidenz-Grotesk Std Light" w:eastAsia="Times New Roman" w:hAnsi="Akzidenz-Grotesk Std Light"/>
        </w:rPr>
        <w:t>sense of place</w:t>
      </w:r>
      <w:r>
        <w:rPr>
          <w:rFonts w:ascii="Akzidenz-Grotesk Std Light" w:eastAsia="Times New Roman" w:hAnsi="Akzidenz-Grotesk Std Light"/>
        </w:rPr>
        <w:t>, as can be seen in the dramatic reds and yellows in the roof of Beijing Airport or the Virgin Galactic Spaceport, which emerges discreetly from the New Mexico desert</w:t>
      </w:r>
      <w:r w:rsidRPr="000F0021">
        <w:rPr>
          <w:rFonts w:ascii="Akzidenz-Grotesk Std Light" w:eastAsia="Times New Roman" w:hAnsi="Akzidenz-Grotesk Std Light"/>
        </w:rPr>
        <w:t>.</w:t>
      </w:r>
      <w:r>
        <w:rPr>
          <w:rFonts w:ascii="Akzidenz-Grotesk Std Light" w:eastAsia="Times New Roman" w:hAnsi="Akzidenz-Grotesk Std Light"/>
        </w:rPr>
        <w:t xml:space="preserve"> The exhibition also looks at the importance of infrastructure, and how the practice is addressing issues of energy, population growth, transport and airport capacity at a national scale with the Thames Hub proposals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kzidenz-Grotesk Std Light" w:eastAsia="Times New Roman" w:hAnsi="Akzidenz-Grotesk Std Light"/>
            </w:rPr>
            <w:t>UK</w:t>
          </w:r>
        </w:smartTag>
      </w:smartTag>
      <w:r>
        <w:rPr>
          <w:rFonts w:ascii="Akzidenz-Grotesk Std Light" w:eastAsia="Times New Roman" w:hAnsi="Akzidenz-Grotesk Std Light"/>
        </w:rPr>
        <w:t>.</w:t>
      </w:r>
    </w:p>
    <w:p w:rsidR="001622C0" w:rsidRPr="00FA0376" w:rsidRDefault="001622C0" w:rsidP="00503655">
      <w:pPr>
        <w:rPr>
          <w:rFonts w:ascii="Thai Sans Lite" w:eastAsia="Times New Roman" w:hAnsi="Thai Sans Lite" w:cs="Thai Sans Lite"/>
          <w:sz w:val="28"/>
          <w:szCs w:val="28"/>
        </w:rPr>
      </w:pPr>
      <w:r>
        <w:rPr>
          <w:rFonts w:ascii="Akzidenz-Grotesk Std Light" w:eastAsia="Times New Roman" w:hAnsi="Akzidenz-Grotesk Std Light"/>
        </w:rPr>
        <w:br/>
      </w:r>
    </w:p>
    <w:p w:rsidR="001622C0" w:rsidRDefault="001622C0" w:rsidP="000879EA">
      <w:pPr>
        <w:spacing w:after="0" w:line="360" w:lineRule="auto"/>
        <w:rPr>
          <w:rFonts w:ascii="Akzidenz-Grotesk Std Bold" w:eastAsia="Times New Roman" w:hAnsi="Akzidenz-Grotesk Std Bold"/>
          <w:sz w:val="24"/>
          <w:szCs w:val="24"/>
          <w:lang w:bidi="th-TH"/>
        </w:rPr>
      </w:pPr>
      <w:r>
        <w:rPr>
          <w:rFonts w:ascii="Thai Sans Lite" w:eastAsia="Times New Roman" w:hAnsi="Thai Sans Lite" w:cs="Thai Sans Lite"/>
          <w:sz w:val="28"/>
          <w:szCs w:val="28"/>
        </w:rPr>
        <w:br w:type="page"/>
      </w:r>
      <w:r w:rsidRPr="000879EA">
        <w:rPr>
          <w:rFonts w:ascii="Akzidenz-Grotesk Std Bold" w:eastAsia="Times New Roman" w:hAnsi="Akzidenz-Grotesk Std Bold"/>
          <w:sz w:val="24"/>
          <w:szCs w:val="24"/>
          <w:lang w:bidi="th-TH"/>
        </w:rPr>
        <w:lastRenderedPageBreak/>
        <w:t>Foster + Partners</w:t>
      </w:r>
    </w:p>
    <w:p w:rsidR="001622C0" w:rsidRPr="000879EA" w:rsidRDefault="001622C0" w:rsidP="000879EA">
      <w:pPr>
        <w:spacing w:after="0" w:line="360" w:lineRule="auto"/>
        <w:rPr>
          <w:rFonts w:ascii="Akzidenz-Grotesk Std Bold" w:eastAsia="Times New Roman" w:hAnsi="Akzidenz-Grotesk Std Bold"/>
          <w:sz w:val="24"/>
          <w:szCs w:val="24"/>
          <w:lang w:bidi="th-TH"/>
        </w:rPr>
      </w:pPr>
    </w:p>
    <w:p w:rsidR="001622C0" w:rsidRPr="000879EA" w:rsidRDefault="001622C0" w:rsidP="000879EA">
      <w:pPr>
        <w:pStyle w:val="NoSpacing"/>
        <w:rPr>
          <w:rFonts w:ascii="Akzidenz-Grotesk Std Light" w:hAnsi="Akzidenz-Grotesk Std Light"/>
          <w:b/>
          <w:sz w:val="24"/>
          <w:szCs w:val="24"/>
        </w:rPr>
      </w:pPr>
      <w:r w:rsidRPr="000879EA">
        <w:rPr>
          <w:rFonts w:ascii="Akzidenz-Grotesk Std Light" w:hAnsi="Akzidenz-Grotesk Std Light"/>
          <w:b/>
          <w:sz w:val="24"/>
          <w:szCs w:val="24"/>
        </w:rPr>
        <w:t>A Global Practice</w:t>
      </w:r>
    </w:p>
    <w:p w:rsidR="001622C0" w:rsidRPr="000879EA" w:rsidRDefault="001622C0" w:rsidP="000879EA">
      <w:pPr>
        <w:pStyle w:val="NoSpacing"/>
        <w:rPr>
          <w:rFonts w:ascii="Akzidenz-Grotesk Std Light" w:hAnsi="Akzidenz-Grotesk Std Light"/>
          <w:sz w:val="24"/>
          <w:szCs w:val="24"/>
          <w:cs/>
          <w:lang w:bidi="th-TH"/>
        </w:rPr>
      </w:pPr>
      <w:r w:rsidRPr="000879EA">
        <w:rPr>
          <w:rFonts w:ascii="Akzidenz-Grotesk Std Light" w:hAnsi="Akzidenz-Grotesk Std Light"/>
          <w:sz w:val="24"/>
          <w:szCs w:val="24"/>
        </w:rPr>
        <w:t>We are a global practice with the flexibility and other advantages of a small studio. We have a Design Board, which reviews every project regularly during its development.</w:t>
      </w:r>
    </w:p>
    <w:p w:rsidR="001622C0" w:rsidRDefault="001622C0" w:rsidP="000879EA">
      <w:pPr>
        <w:pStyle w:val="NoSpacing"/>
        <w:rPr>
          <w:rFonts w:ascii="Thai Sans Lite" w:hAnsi="Thai Sans Lite" w:cs="Thai Sans Lite"/>
          <w:bCs/>
          <w:sz w:val="28"/>
          <w:szCs w:val="28"/>
          <w:lang w:bidi="th-TH"/>
        </w:rPr>
      </w:pPr>
    </w:p>
    <w:p w:rsidR="001622C0" w:rsidRPr="000879EA" w:rsidRDefault="001622C0" w:rsidP="000879EA">
      <w:pPr>
        <w:pStyle w:val="NoSpacing"/>
        <w:rPr>
          <w:rFonts w:ascii="Thai Sans Lite" w:hAnsi="Thai Sans Lite" w:cs="Thai Sans Lite"/>
          <w:b/>
          <w:sz w:val="28"/>
          <w:szCs w:val="28"/>
          <w:lang w:bidi="th-TH"/>
        </w:rPr>
      </w:pPr>
      <w:r w:rsidRPr="000879EA">
        <w:rPr>
          <w:rFonts w:ascii="Thai Sans Lite" w:hAnsi="Thai Sans Lite" w:cs="Thai Sans Lite"/>
          <w:bCs/>
          <w:sz w:val="28"/>
          <w:szCs w:val="28"/>
          <w:cs/>
          <w:lang w:bidi="th-TH"/>
        </w:rPr>
        <w:t>บริษัทใหญ่ระดับโลก</w:t>
      </w:r>
    </w:p>
    <w:p w:rsidR="001622C0" w:rsidRPr="000879EA" w:rsidRDefault="001622C0" w:rsidP="000879EA">
      <w:pPr>
        <w:pStyle w:val="NoSpacing"/>
        <w:rPr>
          <w:rFonts w:ascii="Thai Sans Lite" w:hAnsi="Thai Sans Lite" w:cs="Thai Sans Lite"/>
          <w:sz w:val="28"/>
          <w:szCs w:val="28"/>
          <w:cs/>
          <w:lang w:bidi="th-TH"/>
        </w:rPr>
      </w:pPr>
      <w:r w:rsidRPr="000879EA">
        <w:rPr>
          <w:rFonts w:ascii="Thai Sans Lite" w:hAnsi="Thai Sans Lite" w:cs="Thai Sans Lite"/>
          <w:sz w:val="28"/>
          <w:szCs w:val="28"/>
          <w:cs/>
          <w:lang w:bidi="th-TH"/>
        </w:rPr>
        <w:t>เราเป็นบริษัทใหญ่ระดับโลกที่</w:t>
      </w:r>
      <w:r w:rsidR="00EC00A5">
        <w:rPr>
          <w:rFonts w:ascii="Thai Sans Lite" w:hAnsi="Thai Sans Lite" w:cs="Thai Sans Lite" w:hint="cs"/>
          <w:sz w:val="28"/>
          <w:szCs w:val="28"/>
          <w:cs/>
          <w:lang w:bidi="th-TH"/>
        </w:rPr>
        <w:t>มี</w:t>
      </w:r>
      <w:r w:rsidRPr="000879EA">
        <w:rPr>
          <w:rFonts w:ascii="Thai Sans Lite" w:hAnsi="Thai Sans Lite" w:cs="Thai Sans Lite"/>
          <w:sz w:val="28"/>
          <w:szCs w:val="28"/>
          <w:cs/>
          <w:lang w:bidi="th-TH"/>
        </w:rPr>
        <w:t>ความยืดหยุ่นในการทำงาน</w:t>
      </w:r>
      <w:r>
        <w:rPr>
          <w:rFonts w:ascii="Thai Sans Lite" w:hAnsi="Thai Sans Lite" w:cs="Thai Sans Lite"/>
          <w:sz w:val="28"/>
          <w:szCs w:val="28"/>
          <w:cs/>
          <w:lang w:bidi="th-TH"/>
        </w:rPr>
        <w:t>และข้อดีต่างๆเฉกเช่นเดียวกับที่สำ</w:t>
      </w:r>
      <w:r w:rsidRPr="000879EA">
        <w:rPr>
          <w:rFonts w:ascii="Thai Sans Lite" w:hAnsi="Thai Sans Lite" w:cs="Thai Sans Lite"/>
          <w:sz w:val="28"/>
          <w:szCs w:val="28"/>
          <w:cs/>
          <w:lang w:bidi="th-TH"/>
        </w:rPr>
        <w:t>นักงานเล็กๆ</w:t>
      </w:r>
      <w:r>
        <w:rPr>
          <w:rFonts w:ascii="Thai Sans Lite" w:hAnsi="Thai Sans Lite" w:cs="Thai Sans Lite"/>
          <w:sz w:val="28"/>
          <w:szCs w:val="28"/>
          <w:cs/>
          <w:lang w:bidi="th-TH"/>
        </w:rPr>
        <w:t>มี</w:t>
      </w:r>
      <w:r w:rsidRPr="000879EA">
        <w:rPr>
          <w:rFonts w:ascii="Thai Sans Lite" w:hAnsi="Thai Sans Lite" w:cs="Thai Sans Lite"/>
          <w:sz w:val="28"/>
          <w:szCs w:val="28"/>
          <w:cs/>
          <w:lang w:bidi="th-TH"/>
        </w:rPr>
        <w:t xml:space="preserve"> </w:t>
      </w:r>
      <w:r>
        <w:rPr>
          <w:rFonts w:ascii="Thai Sans Lite" w:hAnsi="Thai Sans Lite" w:cs="Thai Sans Lite"/>
          <w:sz w:val="28"/>
          <w:szCs w:val="28"/>
          <w:cs/>
          <w:lang w:bidi="th-TH"/>
        </w:rPr>
        <w:t>เรา</w:t>
      </w:r>
      <w:r w:rsidRPr="000879EA">
        <w:rPr>
          <w:rFonts w:ascii="Thai Sans Lite" w:hAnsi="Thai Sans Lite" w:cs="Thai Sans Lite"/>
          <w:sz w:val="28"/>
          <w:szCs w:val="28"/>
          <w:cs/>
          <w:lang w:bidi="th-TH"/>
        </w:rPr>
        <w:t>มีคณะกรรมการกำกับดูแลการออกแบบทำหน้าที่พิจารณาโครงการ</w:t>
      </w:r>
      <w:r>
        <w:rPr>
          <w:rFonts w:ascii="Thai Sans Lite" w:hAnsi="Thai Sans Lite" w:cs="Thai Sans Lite"/>
          <w:sz w:val="28"/>
          <w:szCs w:val="28"/>
          <w:cs/>
          <w:lang w:bidi="th-TH"/>
        </w:rPr>
        <w:t>อย่างสม่ำเสมอตลอดระยะเวลาของโครงการ</w:t>
      </w:r>
    </w:p>
    <w:p w:rsidR="001622C0" w:rsidRDefault="001622C0" w:rsidP="000879EA">
      <w:pPr>
        <w:pStyle w:val="NoSpacing"/>
        <w:rPr>
          <w:rFonts w:ascii="Akzidenz-Grotesk Std Light" w:hAnsi="Akzidenz-Grotesk Std Light"/>
          <w:sz w:val="24"/>
          <w:szCs w:val="24"/>
          <w:lang w:bidi="th-TH"/>
        </w:rPr>
      </w:pPr>
    </w:p>
    <w:p w:rsidR="001622C0" w:rsidRPr="000879EA" w:rsidRDefault="001622C0" w:rsidP="000879EA">
      <w:pPr>
        <w:pStyle w:val="NoSpacing"/>
        <w:rPr>
          <w:rFonts w:ascii="Akzidenz-Grotesk Std Light" w:hAnsi="Akzidenz-Grotesk Std Light"/>
          <w:sz w:val="24"/>
          <w:szCs w:val="24"/>
          <w:lang w:bidi="th-TH"/>
        </w:rPr>
      </w:pPr>
    </w:p>
    <w:p w:rsidR="001622C0" w:rsidRPr="000879EA" w:rsidRDefault="001622C0" w:rsidP="000879EA">
      <w:pPr>
        <w:pStyle w:val="NoSpacing"/>
        <w:rPr>
          <w:rFonts w:ascii="Akzidenz-Grotesk Std Light" w:hAnsi="Akzidenz-Grotesk Std Light"/>
          <w:sz w:val="24"/>
          <w:szCs w:val="24"/>
        </w:rPr>
      </w:pPr>
    </w:p>
    <w:p w:rsidR="001622C0" w:rsidRPr="000879EA" w:rsidRDefault="001622C0" w:rsidP="00206D52">
      <w:pPr>
        <w:pStyle w:val="NoSpacing"/>
        <w:rPr>
          <w:rFonts w:ascii="Thai Sans Lite" w:hAnsi="Thai Sans Lite" w:cs="Thai Sans Lite"/>
          <w:b/>
          <w:sz w:val="28"/>
          <w:szCs w:val="28"/>
          <w:lang w:bidi="th-TH"/>
        </w:rPr>
      </w:pPr>
      <w:r w:rsidRPr="000879EA">
        <w:rPr>
          <w:rFonts w:ascii="Akzidenz-Grotesk Std Light" w:hAnsi="Akzidenz-Grotesk Std Light"/>
          <w:b/>
          <w:sz w:val="24"/>
          <w:szCs w:val="24"/>
        </w:rPr>
        <w:t>Integrated Design</w:t>
      </w:r>
    </w:p>
    <w:p w:rsidR="001622C0" w:rsidRDefault="001622C0" w:rsidP="000879EA">
      <w:pPr>
        <w:pStyle w:val="NoSpacing"/>
        <w:rPr>
          <w:rFonts w:ascii="Akzidenz-Grotesk Std Light" w:hAnsi="Akzidenz-Grotesk Std Light"/>
          <w:sz w:val="24"/>
          <w:szCs w:val="24"/>
          <w:lang w:bidi="th-TH"/>
        </w:rPr>
      </w:pPr>
      <w:r w:rsidRPr="000879EA">
        <w:rPr>
          <w:rFonts w:ascii="Akzidenz-Grotesk Std Light" w:hAnsi="Akzidenz-Grotesk Std Light"/>
          <w:sz w:val="24"/>
          <w:szCs w:val="24"/>
        </w:rPr>
        <w:t xml:space="preserve">Our work embraces engineering, infrastructure, architecture and product design. Our holistic approach allows us to devise completely integrated design solutions. </w:t>
      </w:r>
    </w:p>
    <w:p w:rsidR="001622C0" w:rsidRPr="000879EA" w:rsidRDefault="001622C0" w:rsidP="000879EA">
      <w:pPr>
        <w:pStyle w:val="NoSpacing"/>
        <w:rPr>
          <w:rFonts w:ascii="Akzidenz-Grotesk Std Light" w:hAnsi="Akzidenz-Grotesk Std Light"/>
          <w:sz w:val="24"/>
          <w:szCs w:val="24"/>
          <w:lang w:bidi="th-TH"/>
        </w:rPr>
      </w:pPr>
    </w:p>
    <w:p w:rsidR="001622C0" w:rsidRPr="00206D52" w:rsidRDefault="001622C0" w:rsidP="000879EA">
      <w:pPr>
        <w:pStyle w:val="NoSpacing"/>
        <w:rPr>
          <w:rFonts w:ascii="Thai Sans Lite" w:hAnsi="Thai Sans Lite" w:cs="Thai Sans Lite"/>
          <w:bCs/>
          <w:sz w:val="28"/>
          <w:szCs w:val="28"/>
          <w:lang w:bidi="th-TH"/>
        </w:rPr>
      </w:pPr>
      <w:r w:rsidRPr="000879EA">
        <w:rPr>
          <w:rFonts w:ascii="Thai Sans Lite" w:hAnsi="Thai Sans Lite" w:cs="Thai Sans Lite"/>
          <w:bCs/>
          <w:sz w:val="28"/>
          <w:szCs w:val="28"/>
          <w:cs/>
          <w:lang w:bidi="th-TH"/>
        </w:rPr>
        <w:t>การออกแบบเชิงบูรณาการ</w:t>
      </w:r>
    </w:p>
    <w:p w:rsidR="001622C0" w:rsidRPr="000879EA" w:rsidRDefault="001622C0" w:rsidP="000879EA">
      <w:pPr>
        <w:pStyle w:val="NoSpacing"/>
        <w:rPr>
          <w:rFonts w:ascii="Thai Sans Lite" w:hAnsi="Thai Sans Lite" w:cs="Thai Sans Lite"/>
          <w:sz w:val="28"/>
          <w:szCs w:val="28"/>
          <w:lang w:bidi="th-TH"/>
        </w:rPr>
      </w:pPr>
      <w:r w:rsidRPr="000879EA">
        <w:rPr>
          <w:rFonts w:ascii="Thai Sans Lite" w:hAnsi="Thai Sans Lite" w:cs="Thai Sans Lite"/>
          <w:sz w:val="28"/>
          <w:szCs w:val="28"/>
          <w:cs/>
          <w:lang w:bidi="th-TH"/>
        </w:rPr>
        <w:t>งานของเราครอบคลุมถึงวิศวกรรม โครงสร้างพื้นฐาน สถาปัตยกรรมและการออกแบบผลิตภัณฑ์</w:t>
      </w:r>
      <w:r w:rsidRPr="000879EA">
        <w:rPr>
          <w:rFonts w:ascii="Thai Sans Lite" w:hAnsi="Thai Sans Lite" w:cs="Thai Sans Lite"/>
          <w:sz w:val="28"/>
          <w:szCs w:val="28"/>
        </w:rPr>
        <w:t xml:space="preserve"> </w:t>
      </w:r>
      <w:r w:rsidRPr="000879EA">
        <w:rPr>
          <w:rFonts w:ascii="Thai Sans Lite" w:hAnsi="Thai Sans Lite" w:cs="Thai Sans Lite"/>
          <w:sz w:val="28"/>
          <w:szCs w:val="28"/>
          <w:cs/>
          <w:lang w:bidi="th-TH"/>
        </w:rPr>
        <w:t>การยึดถือแนวทางแบบองค์รวมช่วยให้เราสามารถพัฒนาวิธีการออกแบบเชิงบูรณาการที่ประสานทุก</w:t>
      </w:r>
      <w:r>
        <w:rPr>
          <w:rFonts w:ascii="Thai Sans Lite" w:hAnsi="Thai Sans Lite" w:cs="Thai Sans Lite"/>
          <w:sz w:val="28"/>
          <w:szCs w:val="28"/>
          <w:cs/>
          <w:lang w:bidi="th-TH"/>
        </w:rPr>
        <w:t>หน้าที่</w:t>
      </w:r>
      <w:r w:rsidRPr="000879EA">
        <w:rPr>
          <w:rFonts w:ascii="Thai Sans Lite" w:hAnsi="Thai Sans Lite" w:cs="Thai Sans Lite"/>
          <w:sz w:val="28"/>
          <w:szCs w:val="28"/>
          <w:cs/>
          <w:lang w:bidi="th-TH"/>
        </w:rPr>
        <w:t>เข้าด้วยกันได้อย่างลงตัว</w:t>
      </w:r>
    </w:p>
    <w:p w:rsidR="001622C0" w:rsidRDefault="001622C0" w:rsidP="000879EA">
      <w:pPr>
        <w:pStyle w:val="NoSpacing"/>
        <w:rPr>
          <w:rFonts w:ascii="Akzidenz-Grotesk Std Light" w:hAnsi="Akzidenz-Grotesk Std Light"/>
          <w:sz w:val="24"/>
          <w:szCs w:val="24"/>
          <w:lang w:bidi="th-TH"/>
        </w:rPr>
      </w:pPr>
    </w:p>
    <w:p w:rsidR="001622C0" w:rsidRDefault="001622C0" w:rsidP="000879EA">
      <w:pPr>
        <w:pStyle w:val="NoSpacing"/>
        <w:rPr>
          <w:rFonts w:ascii="Akzidenz-Grotesk Std Light" w:hAnsi="Akzidenz-Grotesk Std Light"/>
          <w:sz w:val="24"/>
          <w:szCs w:val="24"/>
          <w:lang w:bidi="th-TH"/>
        </w:rPr>
      </w:pPr>
    </w:p>
    <w:p w:rsidR="001622C0" w:rsidRPr="000879EA" w:rsidRDefault="001622C0" w:rsidP="000879EA">
      <w:pPr>
        <w:pStyle w:val="NoSpacing"/>
        <w:rPr>
          <w:rFonts w:ascii="Akzidenz-Grotesk Std Light" w:hAnsi="Akzidenz-Grotesk Std Light"/>
          <w:sz w:val="24"/>
          <w:szCs w:val="24"/>
        </w:rPr>
      </w:pPr>
    </w:p>
    <w:p w:rsidR="001622C0" w:rsidRPr="000879EA" w:rsidRDefault="001622C0" w:rsidP="000879EA">
      <w:pPr>
        <w:pStyle w:val="NoSpacing"/>
        <w:rPr>
          <w:rFonts w:ascii="Akzidenz-Grotesk Std Light" w:hAnsi="Akzidenz-Grotesk Std Light"/>
          <w:b/>
          <w:sz w:val="24"/>
          <w:szCs w:val="24"/>
        </w:rPr>
      </w:pPr>
      <w:r w:rsidRPr="000879EA">
        <w:rPr>
          <w:rFonts w:ascii="Akzidenz-Grotesk Std Light" w:hAnsi="Akzidenz-Grotesk Std Light"/>
          <w:b/>
          <w:sz w:val="24"/>
          <w:szCs w:val="24"/>
        </w:rPr>
        <w:t>Research and Challenge</w:t>
      </w:r>
    </w:p>
    <w:p w:rsidR="001622C0" w:rsidRDefault="001622C0" w:rsidP="000879EA">
      <w:pPr>
        <w:pStyle w:val="NoSpacing"/>
        <w:rPr>
          <w:rFonts w:ascii="Akzidenz-Grotesk Std Light" w:hAnsi="Akzidenz-Grotesk Std Light"/>
          <w:sz w:val="24"/>
          <w:szCs w:val="24"/>
          <w:lang w:bidi="th-TH"/>
        </w:rPr>
      </w:pPr>
      <w:r w:rsidRPr="000879EA">
        <w:rPr>
          <w:rFonts w:ascii="Akzidenz-Grotesk Std Light" w:hAnsi="Akzidenz-Grotesk Std Light"/>
          <w:sz w:val="24"/>
          <w:szCs w:val="24"/>
        </w:rPr>
        <w:t>We are much more than an architectural practice – we start from a strong research base. We design by researching and challenging – by asking the right questions.</w:t>
      </w:r>
    </w:p>
    <w:p w:rsidR="001622C0" w:rsidRPr="000879EA" w:rsidRDefault="001622C0" w:rsidP="000879EA">
      <w:pPr>
        <w:pStyle w:val="NoSpacing"/>
        <w:rPr>
          <w:rFonts w:ascii="Akzidenz-Grotesk Std Light" w:hAnsi="Akzidenz-Grotesk Std Light"/>
          <w:sz w:val="24"/>
          <w:szCs w:val="24"/>
          <w:cs/>
          <w:lang w:bidi="th-TH"/>
        </w:rPr>
      </w:pPr>
    </w:p>
    <w:p w:rsidR="001622C0" w:rsidRPr="000879EA" w:rsidRDefault="001622C0" w:rsidP="000879EA">
      <w:pPr>
        <w:pStyle w:val="NoSpacing"/>
        <w:rPr>
          <w:rFonts w:ascii="Thai Sans Lite" w:hAnsi="Thai Sans Lite" w:cs="Thai Sans Lite"/>
          <w:b/>
          <w:sz w:val="28"/>
          <w:szCs w:val="28"/>
          <w:lang w:bidi="th-TH"/>
        </w:rPr>
      </w:pPr>
      <w:r w:rsidRPr="000879EA">
        <w:rPr>
          <w:rFonts w:ascii="Thai Sans Lite" w:hAnsi="Thai Sans Lite" w:cs="Thai Sans Lite"/>
          <w:bCs/>
          <w:sz w:val="28"/>
          <w:szCs w:val="28"/>
          <w:cs/>
          <w:lang w:bidi="th-TH"/>
        </w:rPr>
        <w:t>การวิจัยและท้าทาย</w:t>
      </w:r>
    </w:p>
    <w:p w:rsidR="001622C0" w:rsidRPr="000879EA" w:rsidRDefault="001622C0" w:rsidP="000879EA">
      <w:pPr>
        <w:pStyle w:val="NoSpacing"/>
        <w:rPr>
          <w:rFonts w:ascii="Thai Sans Lite" w:hAnsi="Thai Sans Lite" w:cs="Thai Sans Lite"/>
          <w:sz w:val="28"/>
          <w:szCs w:val="28"/>
          <w:lang w:bidi="th-TH"/>
        </w:rPr>
      </w:pPr>
      <w:r w:rsidRPr="000879EA">
        <w:rPr>
          <w:rFonts w:ascii="Thai Sans Lite" w:hAnsi="Thai Sans Lite" w:cs="Thai Sans Lite"/>
          <w:sz w:val="28"/>
          <w:szCs w:val="28"/>
          <w:cs/>
          <w:lang w:bidi="th-TH"/>
        </w:rPr>
        <w:t>บริษัทของเรามิได้ทำเพียงแค่ออกแบบสถาปัตยกรรม</w:t>
      </w:r>
      <w:r w:rsidRPr="000879EA">
        <w:rPr>
          <w:rFonts w:ascii="Thai Sans Lite" w:hAnsi="Thai Sans Lite" w:cs="Thai Sans Lite"/>
          <w:sz w:val="28"/>
          <w:szCs w:val="28"/>
        </w:rPr>
        <w:t xml:space="preserve"> – </w:t>
      </w:r>
      <w:r w:rsidRPr="000879EA">
        <w:rPr>
          <w:rFonts w:ascii="Thai Sans Lite" w:hAnsi="Thai Sans Lite" w:cs="Thai Sans Lite"/>
          <w:sz w:val="28"/>
          <w:szCs w:val="28"/>
          <w:cs/>
          <w:lang w:bidi="th-TH"/>
        </w:rPr>
        <w:t>เราเริ่มต้นบนรากฐานการวิจัยที่แข็งแกร่ง</w:t>
      </w:r>
      <w:r w:rsidRPr="000879EA">
        <w:rPr>
          <w:rFonts w:ascii="Thai Sans Lite" w:hAnsi="Thai Sans Lite" w:cs="Thai Sans Lite"/>
          <w:sz w:val="28"/>
          <w:szCs w:val="28"/>
        </w:rPr>
        <w:t xml:space="preserve"> </w:t>
      </w:r>
      <w:r w:rsidRPr="000879EA">
        <w:rPr>
          <w:rFonts w:ascii="Thai Sans Lite" w:hAnsi="Thai Sans Lite" w:cs="Thai Sans Lite"/>
          <w:sz w:val="28"/>
          <w:szCs w:val="28"/>
          <w:cs/>
          <w:lang w:bidi="th-TH"/>
        </w:rPr>
        <w:t>เราออกแบบด้วยการวิจัย</w:t>
      </w:r>
      <w:r w:rsidR="007D52F2">
        <w:rPr>
          <w:rFonts w:ascii="Thai Sans Lite" w:hAnsi="Thai Sans Lite" w:cs="Thai Sans Lite" w:hint="cs"/>
          <w:sz w:val="28"/>
          <w:szCs w:val="28"/>
          <w:cs/>
          <w:lang w:bidi="th-TH"/>
        </w:rPr>
        <w:t>และ</w:t>
      </w:r>
      <w:r w:rsidR="0045524C">
        <w:rPr>
          <w:rFonts w:ascii="Thai Sans Lite" w:hAnsi="Thai Sans Lite" w:cs="Thai Sans Lite" w:hint="cs"/>
          <w:sz w:val="28"/>
          <w:szCs w:val="28"/>
          <w:cs/>
          <w:lang w:bidi="th-TH"/>
        </w:rPr>
        <w:t>ความ</w:t>
      </w:r>
      <w:r w:rsidR="00C0088E">
        <w:rPr>
          <w:rFonts w:ascii="Thai Sans Lite" w:hAnsi="Thai Sans Lite" w:cs="Thai Sans Lite" w:hint="cs"/>
          <w:vanish/>
          <w:sz w:val="28"/>
          <w:szCs w:val="28"/>
          <w:cs/>
          <w:lang w:bidi="th-TH"/>
        </w:rPr>
        <w:pgNum/>
      </w:r>
      <w:r w:rsidRPr="000879EA">
        <w:rPr>
          <w:rFonts w:ascii="Thai Sans Lite" w:hAnsi="Thai Sans Lite" w:cs="Thai Sans Lite"/>
          <w:sz w:val="28"/>
          <w:szCs w:val="28"/>
          <w:cs/>
          <w:lang w:bidi="th-TH"/>
        </w:rPr>
        <w:t>ท้าทาย</w:t>
      </w:r>
      <w:r w:rsidRPr="000879EA">
        <w:rPr>
          <w:rFonts w:ascii="Thai Sans Lite" w:hAnsi="Thai Sans Lite" w:cs="Thai Sans Lite"/>
          <w:sz w:val="28"/>
          <w:szCs w:val="28"/>
        </w:rPr>
        <w:t xml:space="preserve"> – </w:t>
      </w:r>
      <w:r w:rsidRPr="000879EA">
        <w:rPr>
          <w:rFonts w:ascii="Thai Sans Lite" w:hAnsi="Thai Sans Lite" w:cs="Thai Sans Lite"/>
          <w:sz w:val="28"/>
          <w:szCs w:val="28"/>
          <w:cs/>
          <w:lang w:bidi="th-TH"/>
        </w:rPr>
        <w:t>โดยการตั้งคำถามที่เหมาะสม</w:t>
      </w:r>
    </w:p>
    <w:p w:rsidR="001622C0" w:rsidRDefault="001622C0" w:rsidP="000879EA">
      <w:pPr>
        <w:pStyle w:val="NoSpacing"/>
        <w:rPr>
          <w:rFonts w:ascii="Akzidenz-Grotesk Std Light" w:hAnsi="Akzidenz-Grotesk Std Light"/>
          <w:sz w:val="24"/>
          <w:szCs w:val="24"/>
          <w:lang w:bidi="th-TH"/>
        </w:rPr>
      </w:pPr>
    </w:p>
    <w:p w:rsidR="001622C0" w:rsidRPr="000879EA" w:rsidRDefault="001622C0" w:rsidP="000879EA">
      <w:pPr>
        <w:pStyle w:val="NoSpacing"/>
        <w:rPr>
          <w:rFonts w:ascii="Akzidenz-Grotesk Std Light" w:hAnsi="Akzidenz-Grotesk Std Light"/>
          <w:sz w:val="24"/>
          <w:szCs w:val="24"/>
          <w:lang w:bidi="th-TH"/>
        </w:rPr>
      </w:pPr>
    </w:p>
    <w:p w:rsidR="001622C0" w:rsidRDefault="001622C0" w:rsidP="000879EA">
      <w:pPr>
        <w:pStyle w:val="NoSpacing"/>
        <w:rPr>
          <w:rFonts w:ascii="Akzidenz-Grotesk Std Light" w:hAnsi="Akzidenz-Grotesk Std Light"/>
          <w:b/>
          <w:sz w:val="24"/>
          <w:szCs w:val="24"/>
        </w:rPr>
      </w:pPr>
    </w:p>
    <w:p w:rsidR="001622C0" w:rsidRPr="000879EA" w:rsidRDefault="001622C0" w:rsidP="000879EA">
      <w:pPr>
        <w:pStyle w:val="NoSpacing"/>
        <w:rPr>
          <w:rFonts w:ascii="Akzidenz-Grotesk Std Light" w:hAnsi="Akzidenz-Grotesk Std Light"/>
          <w:b/>
          <w:sz w:val="24"/>
          <w:szCs w:val="24"/>
        </w:rPr>
      </w:pPr>
      <w:r w:rsidRPr="000879EA">
        <w:rPr>
          <w:rFonts w:ascii="Akzidenz-Grotesk Std Light" w:hAnsi="Akzidenz-Grotesk Std Light"/>
          <w:b/>
          <w:sz w:val="24"/>
          <w:szCs w:val="24"/>
        </w:rPr>
        <w:t>Young and Cosmopolitan</w:t>
      </w:r>
    </w:p>
    <w:p w:rsidR="001622C0" w:rsidRDefault="001622C0" w:rsidP="000879EA">
      <w:pPr>
        <w:pStyle w:val="NoSpacing"/>
        <w:rPr>
          <w:rFonts w:ascii="Akzidenz-Grotesk Std Light" w:hAnsi="Akzidenz-Grotesk Std Light"/>
          <w:sz w:val="24"/>
          <w:szCs w:val="24"/>
          <w:lang w:bidi="th-TH"/>
        </w:rPr>
      </w:pPr>
      <w:r w:rsidRPr="000879EA">
        <w:rPr>
          <w:rFonts w:ascii="Akzidenz-Grotesk Std Light" w:hAnsi="Akzidenz-Grotesk Std Light"/>
          <w:sz w:val="24"/>
          <w:szCs w:val="24"/>
        </w:rPr>
        <w:t>Our team is young and cosmopolitan – together we speak 50 languages. Our Riverside studio is open 24 hours a day, seven days a week.</w:t>
      </w:r>
    </w:p>
    <w:p w:rsidR="001622C0" w:rsidRPr="000879EA" w:rsidRDefault="001622C0" w:rsidP="000879EA">
      <w:pPr>
        <w:pStyle w:val="NoSpacing"/>
        <w:rPr>
          <w:rFonts w:ascii="Akzidenz-Grotesk Std Light" w:hAnsi="Akzidenz-Grotesk Std Light"/>
          <w:sz w:val="24"/>
          <w:szCs w:val="24"/>
          <w:lang w:bidi="th-TH"/>
        </w:rPr>
      </w:pPr>
    </w:p>
    <w:p w:rsidR="001622C0" w:rsidRPr="000879EA" w:rsidRDefault="001622C0" w:rsidP="000879EA">
      <w:pPr>
        <w:pStyle w:val="NoSpacing"/>
        <w:rPr>
          <w:rFonts w:ascii="Thai Sans Lite" w:hAnsi="Thai Sans Lite" w:cs="Thai Sans Lite"/>
          <w:b/>
          <w:sz w:val="28"/>
          <w:szCs w:val="28"/>
          <w:lang w:bidi="th-TH"/>
        </w:rPr>
      </w:pPr>
      <w:r w:rsidRPr="000879EA">
        <w:rPr>
          <w:rFonts w:ascii="Thai Sans Lite" w:hAnsi="Thai Sans Lite" w:cs="Thai Sans Lite"/>
          <w:bCs/>
          <w:sz w:val="28"/>
          <w:szCs w:val="28"/>
          <w:cs/>
          <w:lang w:bidi="th-TH"/>
        </w:rPr>
        <w:lastRenderedPageBreak/>
        <w:t>การทำงานที่มีพลังและไร้พรมแดน</w:t>
      </w:r>
    </w:p>
    <w:p w:rsidR="001622C0" w:rsidRPr="000879EA" w:rsidRDefault="001622C0" w:rsidP="000879EA">
      <w:pPr>
        <w:pStyle w:val="NoSpacing"/>
        <w:rPr>
          <w:rFonts w:ascii="Thai Sans Lite" w:hAnsi="Thai Sans Lite" w:cs="Thai Sans Lite"/>
          <w:sz w:val="28"/>
          <w:szCs w:val="28"/>
        </w:rPr>
      </w:pPr>
      <w:r w:rsidRPr="000879EA">
        <w:rPr>
          <w:rFonts w:ascii="Thai Sans Lite" w:hAnsi="Thai Sans Lite" w:cs="Thai Sans Lite"/>
          <w:sz w:val="28"/>
          <w:szCs w:val="28"/>
          <w:cs/>
          <w:lang w:bidi="th-TH"/>
        </w:rPr>
        <w:t>ทีมงานของเราประกอบด้วยคนหนุ่มสาวหลากหลายเชื้อชาติ</w:t>
      </w:r>
      <w:r w:rsidRPr="000879EA">
        <w:rPr>
          <w:rFonts w:ascii="Thai Sans Lite" w:hAnsi="Thai Sans Lite" w:cs="Thai Sans Lite"/>
          <w:sz w:val="28"/>
          <w:szCs w:val="28"/>
        </w:rPr>
        <w:t xml:space="preserve"> –</w:t>
      </w:r>
      <w:r>
        <w:rPr>
          <w:rFonts w:ascii="Thai Sans Lite" w:hAnsi="Thai Sans Lite" w:cs="Thai Sans Lite"/>
          <w:sz w:val="28"/>
          <w:szCs w:val="28"/>
          <w:cs/>
          <w:lang w:bidi="th-TH"/>
        </w:rPr>
        <w:t xml:space="preserve"> เราสามารถใช้</w:t>
      </w:r>
      <w:r w:rsidR="0099694F">
        <w:rPr>
          <w:rFonts w:ascii="Thai Sans Lite" w:hAnsi="Thai Sans Lite" w:cs="Thai Sans Lite"/>
          <w:sz w:val="28"/>
          <w:szCs w:val="28"/>
          <w:cs/>
          <w:lang w:bidi="th-TH"/>
        </w:rPr>
        <w:t>ภาษาต่างๆ</w:t>
      </w:r>
      <w:r>
        <w:rPr>
          <w:rFonts w:ascii="Thai Sans Lite" w:hAnsi="Thai Sans Lite" w:cs="Thai Sans Lite"/>
          <w:sz w:val="28"/>
          <w:szCs w:val="28"/>
          <w:cs/>
          <w:lang w:bidi="th-TH"/>
        </w:rPr>
        <w:t>สื่อสารกัน</w:t>
      </w:r>
      <w:r w:rsidR="00C0088E">
        <w:rPr>
          <w:rFonts w:ascii="Thai Sans Lite" w:hAnsi="Thai Sans Lite" w:cs="Thai Sans Lite" w:hint="cs"/>
          <w:sz w:val="28"/>
          <w:szCs w:val="28"/>
          <w:cs/>
          <w:lang w:bidi="th-TH"/>
        </w:rPr>
        <w:t>ใน</w:t>
      </w:r>
      <w:r w:rsidR="00C0088E" w:rsidRPr="000879EA">
        <w:rPr>
          <w:rFonts w:ascii="Thai Sans Lite" w:hAnsi="Thai Sans Lite" w:cs="Thai Sans Lite"/>
          <w:sz w:val="28"/>
          <w:szCs w:val="28"/>
          <w:cs/>
          <w:lang w:bidi="th-TH"/>
        </w:rPr>
        <w:t>บริษัท</w:t>
      </w:r>
      <w:r w:rsidR="0099694F">
        <w:rPr>
          <w:rFonts w:ascii="Thai Sans Lite" w:hAnsi="Thai Sans Lite" w:cs="Thai Sans Lite" w:hint="cs"/>
          <w:sz w:val="28"/>
          <w:szCs w:val="28"/>
          <w:cs/>
          <w:lang w:bidi="th-TH"/>
        </w:rPr>
        <w:t>ได้</w:t>
      </w:r>
      <w:r>
        <w:rPr>
          <w:rFonts w:ascii="Thai Sans Lite" w:hAnsi="Thai Sans Lite" w:cs="Thai Sans Lite"/>
          <w:sz w:val="28"/>
          <w:szCs w:val="28"/>
          <w:cs/>
          <w:lang w:bidi="th-TH"/>
        </w:rPr>
        <w:t>ทั้งหมด</w:t>
      </w:r>
      <w:r w:rsidRPr="000879EA">
        <w:rPr>
          <w:rFonts w:ascii="Thai Sans Lite" w:hAnsi="Thai Sans Lite" w:cs="Thai Sans Lite"/>
          <w:sz w:val="28"/>
          <w:szCs w:val="28"/>
          <w:cs/>
          <w:lang w:bidi="th-TH"/>
        </w:rPr>
        <w:t xml:space="preserve">ถึง </w:t>
      </w:r>
      <w:r w:rsidRPr="000879EA">
        <w:rPr>
          <w:rFonts w:ascii="Thai Sans Lite" w:hAnsi="Thai Sans Lite" w:cs="Thai Sans Lite"/>
          <w:sz w:val="28"/>
          <w:szCs w:val="28"/>
          <w:lang w:bidi="th-TH"/>
        </w:rPr>
        <w:t>50</w:t>
      </w:r>
      <w:r w:rsidRPr="000879EA">
        <w:rPr>
          <w:rFonts w:ascii="Thai Sans Lite" w:hAnsi="Thai Sans Lite" w:cs="Thai Sans Lite"/>
          <w:sz w:val="28"/>
          <w:szCs w:val="28"/>
          <w:cs/>
          <w:lang w:bidi="th-TH"/>
        </w:rPr>
        <w:t xml:space="preserve"> ภาษา สำนักงานริเวอร์ไซด์ของเราเปิดตลอด </w:t>
      </w:r>
      <w:r w:rsidRPr="000879EA">
        <w:rPr>
          <w:rFonts w:ascii="Thai Sans Lite" w:hAnsi="Thai Sans Lite" w:cs="Thai Sans Lite"/>
          <w:sz w:val="28"/>
          <w:szCs w:val="28"/>
          <w:lang w:bidi="th-TH"/>
        </w:rPr>
        <w:t>24</w:t>
      </w:r>
      <w:r w:rsidRPr="000879EA">
        <w:rPr>
          <w:rFonts w:ascii="Thai Sans Lite" w:hAnsi="Thai Sans Lite" w:cs="Thai Sans Lite"/>
          <w:sz w:val="28"/>
          <w:szCs w:val="28"/>
          <w:cs/>
          <w:lang w:bidi="th-TH"/>
        </w:rPr>
        <w:t xml:space="preserve"> ชั่วโมง </w:t>
      </w:r>
      <w:r w:rsidRPr="000879EA">
        <w:rPr>
          <w:rFonts w:ascii="Thai Sans Lite" w:hAnsi="Thai Sans Lite" w:cs="Thai Sans Lite"/>
          <w:sz w:val="28"/>
          <w:szCs w:val="28"/>
          <w:lang w:bidi="th-TH"/>
        </w:rPr>
        <w:t>7</w:t>
      </w:r>
      <w:r w:rsidRPr="000879EA">
        <w:rPr>
          <w:rFonts w:ascii="Thai Sans Lite" w:hAnsi="Thai Sans Lite" w:cs="Thai Sans Lite"/>
          <w:sz w:val="28"/>
          <w:szCs w:val="28"/>
          <w:cs/>
          <w:lang w:bidi="th-TH"/>
        </w:rPr>
        <w:t xml:space="preserve"> วันต่อสัปดาห์</w:t>
      </w:r>
    </w:p>
    <w:p w:rsidR="001622C0" w:rsidRDefault="001622C0" w:rsidP="000879EA">
      <w:pPr>
        <w:pStyle w:val="NoSpacing"/>
        <w:rPr>
          <w:rFonts w:ascii="Akzidenz-Grotesk Std Light" w:hAnsi="Akzidenz-Grotesk Std Light"/>
          <w:sz w:val="24"/>
          <w:szCs w:val="24"/>
          <w:lang w:bidi="th-TH"/>
        </w:rPr>
      </w:pPr>
    </w:p>
    <w:p w:rsidR="001622C0" w:rsidRPr="000879EA" w:rsidRDefault="001622C0" w:rsidP="000879EA">
      <w:pPr>
        <w:pStyle w:val="NoSpacing"/>
        <w:rPr>
          <w:rFonts w:ascii="Akzidenz-Grotesk Std Light" w:hAnsi="Akzidenz-Grotesk Std Light"/>
          <w:sz w:val="24"/>
          <w:szCs w:val="24"/>
          <w:lang w:bidi="th-TH"/>
        </w:rPr>
      </w:pPr>
    </w:p>
    <w:p w:rsidR="001622C0" w:rsidRDefault="001622C0" w:rsidP="000879EA">
      <w:pPr>
        <w:pStyle w:val="NoSpacing"/>
        <w:rPr>
          <w:rFonts w:ascii="Arial" w:hAnsi="Arial"/>
          <w:sz w:val="18"/>
        </w:rPr>
      </w:pPr>
    </w:p>
    <w:p w:rsidR="001622C0" w:rsidRPr="000879EA" w:rsidRDefault="001622C0" w:rsidP="000879EA">
      <w:pPr>
        <w:pStyle w:val="NoSpacing"/>
        <w:rPr>
          <w:rFonts w:ascii="Akzidenz-Grotesk Std Light" w:hAnsi="Akzidenz-Grotesk Std Light"/>
          <w:b/>
          <w:sz w:val="24"/>
          <w:szCs w:val="24"/>
        </w:rPr>
      </w:pPr>
      <w:r w:rsidRPr="000879EA">
        <w:rPr>
          <w:rFonts w:ascii="Akzidenz-Grotesk Std Light" w:hAnsi="Akzidenz-Grotesk Std Light"/>
          <w:b/>
          <w:sz w:val="24"/>
          <w:szCs w:val="24"/>
        </w:rPr>
        <w:t>Scale</w:t>
      </w:r>
    </w:p>
    <w:p w:rsidR="001622C0" w:rsidRPr="000879EA" w:rsidRDefault="001622C0" w:rsidP="000879EA">
      <w:pPr>
        <w:pStyle w:val="NoSpacing"/>
        <w:rPr>
          <w:rFonts w:ascii="Akzidenz-Grotesk Std Light" w:hAnsi="Akzidenz-Grotesk Std Light"/>
          <w:sz w:val="24"/>
          <w:szCs w:val="24"/>
        </w:rPr>
      </w:pPr>
      <w:r w:rsidRPr="000879EA">
        <w:rPr>
          <w:rFonts w:ascii="Akzidenz-Grotesk Std Light" w:hAnsi="Akzidenz-Grotesk Std Light"/>
          <w:sz w:val="24"/>
          <w:szCs w:val="24"/>
        </w:rPr>
        <w:t>We are guided by a sensitivity to the culture and climate of place. We work from the scale of the city down to the detail of a door handle.</w:t>
      </w:r>
    </w:p>
    <w:p w:rsidR="001622C0" w:rsidRPr="000879EA" w:rsidRDefault="001622C0" w:rsidP="000879EA">
      <w:pPr>
        <w:pStyle w:val="NoSpacing"/>
        <w:rPr>
          <w:rFonts w:ascii="Thai Sans Lite" w:hAnsi="Thai Sans Lite" w:cs="Thai Sans Lite"/>
          <w:b/>
          <w:sz w:val="28"/>
          <w:szCs w:val="28"/>
          <w:lang w:bidi="th-TH"/>
        </w:rPr>
      </w:pPr>
      <w:r w:rsidRPr="000879EA">
        <w:rPr>
          <w:rFonts w:ascii="Thai Sans Lite" w:hAnsi="Thai Sans Lite" w:cs="Thai Sans Lite"/>
          <w:bCs/>
          <w:sz w:val="28"/>
          <w:szCs w:val="28"/>
          <w:cs/>
          <w:lang w:bidi="th-TH"/>
        </w:rPr>
        <w:t>ขนาด</w:t>
      </w:r>
    </w:p>
    <w:p w:rsidR="001622C0" w:rsidRPr="000879EA" w:rsidRDefault="001622C0" w:rsidP="000879EA">
      <w:pPr>
        <w:pStyle w:val="NoSpacing"/>
        <w:rPr>
          <w:rFonts w:ascii="Thai Sans Lite" w:hAnsi="Thai Sans Lite" w:cs="Thai Sans Lite"/>
          <w:sz w:val="28"/>
          <w:szCs w:val="28"/>
          <w:lang w:bidi="th-TH"/>
        </w:rPr>
      </w:pPr>
      <w:r w:rsidRPr="000879EA">
        <w:rPr>
          <w:rFonts w:ascii="Thai Sans Lite" w:hAnsi="Thai Sans Lite" w:cs="Thai Sans Lite"/>
          <w:sz w:val="28"/>
          <w:szCs w:val="28"/>
          <w:cs/>
          <w:lang w:bidi="th-TH"/>
        </w:rPr>
        <w:t>เราใส่ใจในวัฒนธรรมและสภาพภูมิอากาศของแต่ละสถานที่ งานของเรามีตั้งแต่การออกแบบ</w:t>
      </w:r>
      <w:r>
        <w:rPr>
          <w:rFonts w:ascii="Thai Sans Lite" w:hAnsi="Thai Sans Lite" w:cs="Thai Sans Lite"/>
          <w:sz w:val="28"/>
          <w:szCs w:val="28"/>
          <w:cs/>
          <w:lang w:bidi="th-TH"/>
        </w:rPr>
        <w:t>ผังแม่บท</w:t>
      </w:r>
      <w:r w:rsidRPr="000879EA">
        <w:rPr>
          <w:rFonts w:ascii="Thai Sans Lite" w:hAnsi="Thai Sans Lite" w:cs="Thai Sans Lite"/>
          <w:sz w:val="28"/>
          <w:szCs w:val="28"/>
          <w:cs/>
          <w:lang w:bidi="th-TH"/>
        </w:rPr>
        <w:t>เมืองใหญ่ไปจนถึงรายละเอียดของมือจับประตู</w:t>
      </w:r>
    </w:p>
    <w:p w:rsidR="001622C0" w:rsidRDefault="001622C0" w:rsidP="000879EA">
      <w:pPr>
        <w:pStyle w:val="NoSpacing"/>
        <w:rPr>
          <w:rFonts w:ascii="Thai Sans Lite" w:hAnsi="Thai Sans Lite" w:cs="Thai Sans Lite"/>
          <w:sz w:val="28"/>
          <w:szCs w:val="28"/>
        </w:rPr>
      </w:pPr>
    </w:p>
    <w:p w:rsidR="00B71745" w:rsidRDefault="00B71745" w:rsidP="00B71745">
      <w:pPr>
        <w:spacing w:line="360" w:lineRule="auto"/>
        <w:ind w:right="455"/>
        <w:rPr>
          <w:rFonts w:ascii="Thai Sans Lite" w:hAnsi="Thai Sans Lite" w:cs="Thai Sans Lite"/>
          <w:sz w:val="28"/>
          <w:szCs w:val="28"/>
          <w:lang w:bidi="th-TH"/>
        </w:rPr>
      </w:pPr>
    </w:p>
    <w:p w:rsidR="00B71745" w:rsidRDefault="00B71745" w:rsidP="00B71745">
      <w:pPr>
        <w:spacing w:line="360" w:lineRule="auto"/>
        <w:ind w:right="455"/>
        <w:rPr>
          <w:rFonts w:ascii="Thai Sans Lite" w:hAnsi="Thai Sans Lite" w:cs="Thai Sans Lite"/>
          <w:sz w:val="28"/>
          <w:szCs w:val="28"/>
          <w:lang w:bidi="th-TH"/>
        </w:rPr>
      </w:pPr>
    </w:p>
    <w:p w:rsidR="00B71745" w:rsidRDefault="00B71745" w:rsidP="00B71745">
      <w:pPr>
        <w:spacing w:line="360" w:lineRule="auto"/>
        <w:ind w:right="455"/>
        <w:rPr>
          <w:rFonts w:ascii="Akzidenz-Grotesk Std Light" w:hAnsi="Akzidenz-Grotesk Std Light" w:cs="Browallia New"/>
          <w:szCs w:val="28"/>
          <w:lang w:eastAsia="zh-CN" w:bidi="th-TH"/>
        </w:rPr>
      </w:pPr>
      <w:r w:rsidRPr="003B21A1">
        <w:rPr>
          <w:rFonts w:ascii="Thai Sans Lite" w:hAnsi="Thai Sans Lite" w:cs="Thai Sans Lite" w:hint="cs"/>
          <w:sz w:val="28"/>
          <w:szCs w:val="28"/>
          <w:cs/>
          <w:lang w:bidi="th-TH"/>
        </w:rPr>
        <w:t xml:space="preserve">สำหรับข้อมูลเพิ่มเติมเชิญติดตามที่ </w:t>
      </w:r>
      <w:r w:rsidRPr="003B21A1">
        <w:rPr>
          <w:rFonts w:ascii="Thai Sans Lite" w:hAnsi="Thai Sans Lite" w:cs="Thai Sans Lite"/>
          <w:sz w:val="28"/>
          <w:szCs w:val="28"/>
          <w:cs/>
          <w:lang w:bidi="th-TH"/>
        </w:rPr>
        <w:t>เวป</w:t>
      </w:r>
      <w:r w:rsidRPr="003B21A1">
        <w:rPr>
          <w:rFonts w:ascii="Thai Sans Lite" w:hAnsi="Thai Sans Lite" w:cs="Thai Sans Lite" w:hint="cs"/>
          <w:sz w:val="28"/>
          <w:szCs w:val="28"/>
          <w:cs/>
          <w:lang w:bidi="th-TH"/>
        </w:rPr>
        <w:t>ไซท์</w:t>
      </w:r>
      <w:r w:rsidRPr="003B21A1">
        <w:rPr>
          <w:rFonts w:ascii="Thai Sans Lite" w:hAnsi="Thai Sans Lite" w:cs="Thai Sans Lite"/>
          <w:color w:val="000000"/>
          <w:sz w:val="28"/>
          <w:szCs w:val="28"/>
          <w:cs/>
          <w:lang w:bidi="th-TH"/>
        </w:rPr>
        <w:t>นิทรรศการ</w:t>
      </w:r>
      <w:r w:rsidRPr="003B21A1">
        <w:rPr>
          <w:rFonts w:ascii="Thai Sans Lite" w:hAnsi="Thai Sans Lite" w:cs="Thai Sans Lite"/>
          <w:sz w:val="28"/>
          <w:szCs w:val="28"/>
          <w:cs/>
          <w:lang w:bidi="th-TH"/>
        </w:rPr>
        <w:t xml:space="preserve"> </w:t>
      </w:r>
      <w:r>
        <w:rPr>
          <w:rFonts w:ascii="Thai Sans Lite" w:hAnsi="Thai Sans Lite" w:cs="Thai Sans Lite"/>
          <w:sz w:val="28"/>
          <w:szCs w:val="28"/>
          <w:lang w:bidi="th-TH"/>
        </w:rPr>
        <w:br/>
      </w:r>
      <w:r>
        <w:rPr>
          <w:rFonts w:ascii="Akzidenz-Grotesk Std Light" w:hAnsi="Akzidenz-Grotesk Std Light" w:cs="Browallia New"/>
          <w:szCs w:val="28"/>
          <w:lang w:eastAsia="zh-CN" w:bidi="th-TH"/>
        </w:rPr>
        <w:t>For additional information, please visit the exhibition website at</w:t>
      </w:r>
    </w:p>
    <w:p w:rsidR="00B71745" w:rsidRPr="00EB7A47" w:rsidRDefault="00B71745" w:rsidP="00B71745">
      <w:pPr>
        <w:spacing w:line="360" w:lineRule="auto"/>
        <w:ind w:right="455"/>
        <w:rPr>
          <w:rFonts w:ascii="Thai Sans Lite" w:hAnsi="Thai Sans Lite" w:cs="Thai Sans Lite"/>
          <w:sz w:val="32"/>
          <w:szCs w:val="32"/>
          <w:lang w:bidi="th-TH"/>
        </w:rPr>
      </w:pPr>
      <w:r w:rsidRPr="00EB7A47">
        <w:rPr>
          <w:rFonts w:ascii="Thai Sans Lite" w:hAnsi="Thai Sans Lite" w:cs="Thai Sans Lite"/>
          <w:b/>
          <w:bCs/>
          <w:sz w:val="32"/>
          <w:szCs w:val="32"/>
          <w:lang w:bidi="th-TH"/>
        </w:rPr>
        <w:t>http://www.artofarchitecture.org/</w:t>
      </w:r>
    </w:p>
    <w:p w:rsidR="001622C0" w:rsidRPr="00D24D3D" w:rsidRDefault="001622C0" w:rsidP="000879EA">
      <w:pPr>
        <w:pStyle w:val="NoSpacing"/>
        <w:rPr>
          <w:rFonts w:ascii="Cordia New" w:hAnsi="Cordia New"/>
          <w:sz w:val="28"/>
          <w:szCs w:val="28"/>
        </w:rPr>
      </w:pPr>
    </w:p>
    <w:p w:rsidR="001622C0" w:rsidRPr="00D24D3D" w:rsidRDefault="001622C0" w:rsidP="000879EA">
      <w:pPr>
        <w:pStyle w:val="NoSpacing"/>
        <w:rPr>
          <w:rFonts w:ascii="Cordia New" w:hAnsi="Cordia New"/>
          <w:sz w:val="28"/>
          <w:szCs w:val="28"/>
        </w:rPr>
      </w:pPr>
    </w:p>
    <w:p w:rsidR="001622C0" w:rsidRPr="00D24D3D" w:rsidRDefault="001622C0" w:rsidP="000879EA">
      <w:pPr>
        <w:pStyle w:val="NoSpacing"/>
        <w:rPr>
          <w:rFonts w:ascii="Cordia New" w:hAnsi="Cordia New"/>
          <w:sz w:val="28"/>
          <w:szCs w:val="28"/>
        </w:rPr>
      </w:pPr>
    </w:p>
    <w:p w:rsidR="001622C0" w:rsidRPr="00D24D3D" w:rsidRDefault="001622C0" w:rsidP="000879EA">
      <w:pPr>
        <w:pStyle w:val="NoSpacing"/>
        <w:rPr>
          <w:rFonts w:ascii="Cordia New" w:hAnsi="Cordia New"/>
          <w:sz w:val="28"/>
          <w:szCs w:val="28"/>
        </w:rPr>
      </w:pPr>
    </w:p>
    <w:p w:rsidR="001622C0" w:rsidRPr="00D24D3D" w:rsidRDefault="001622C0" w:rsidP="000879EA">
      <w:pPr>
        <w:pStyle w:val="NoSpacing"/>
        <w:rPr>
          <w:rFonts w:ascii="Cordia New" w:hAnsi="Cordia New"/>
          <w:sz w:val="28"/>
          <w:szCs w:val="28"/>
        </w:rPr>
      </w:pPr>
    </w:p>
    <w:p w:rsidR="001622C0" w:rsidRPr="00D24D3D" w:rsidRDefault="001622C0" w:rsidP="000879EA">
      <w:pPr>
        <w:pStyle w:val="NoSpacing"/>
        <w:rPr>
          <w:rFonts w:ascii="Cordia New" w:hAnsi="Cordia New"/>
          <w:sz w:val="28"/>
          <w:szCs w:val="28"/>
        </w:rPr>
      </w:pPr>
    </w:p>
    <w:p w:rsidR="001622C0" w:rsidRPr="00FA0376" w:rsidRDefault="001622C0" w:rsidP="00012E8B">
      <w:pPr>
        <w:spacing w:after="0" w:line="360" w:lineRule="auto"/>
        <w:rPr>
          <w:rFonts w:ascii="Thai Sans Lite" w:hAnsi="Thai Sans Lite" w:cs="Thai Sans Lite"/>
          <w:sz w:val="28"/>
          <w:szCs w:val="28"/>
        </w:rPr>
      </w:pPr>
    </w:p>
    <w:sectPr w:rsidR="001622C0" w:rsidRPr="00FA0376" w:rsidSect="0010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CC" w:rsidRDefault="00D617CC" w:rsidP="00672573">
      <w:pPr>
        <w:spacing w:after="0" w:line="240" w:lineRule="auto"/>
      </w:pPr>
      <w:r>
        <w:separator/>
      </w:r>
    </w:p>
  </w:endnote>
  <w:endnote w:type="continuationSeparator" w:id="0">
    <w:p w:rsidR="00D617CC" w:rsidRDefault="00D617CC" w:rsidP="0067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kzidenz-Grotesk Std Bold">
    <w:panose1 w:val="02000803050000020004"/>
    <w:charset w:val="00"/>
    <w:family w:val="modern"/>
    <w:notTrueType/>
    <w:pitch w:val="variable"/>
    <w:sig w:usb0="8000002F" w:usb1="5000204A" w:usb2="00000000" w:usb3="00000000" w:csb0="00000001" w:csb1="00000000"/>
  </w:font>
  <w:font w:name="Thai Sans Lite">
    <w:panose1 w:val="02000000000000000000"/>
    <w:charset w:val="00"/>
    <w:family w:val="auto"/>
    <w:pitch w:val="variable"/>
    <w:sig w:usb0="81000003" w:usb1="00000002" w:usb2="00000000" w:usb3="00000000" w:csb0="00010001" w:csb1="00000000"/>
  </w:font>
  <w:font w:name="Akzidenz-Grotesk Std Light">
    <w:panose1 w:val="02000506040000020003"/>
    <w:charset w:val="00"/>
    <w:family w:val="modern"/>
    <w:notTrueType/>
    <w:pitch w:val="variable"/>
    <w:sig w:usb0="8000002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kzidenz-Grotesk Std Regular">
    <w:panose1 w:val="02000503030000020003"/>
    <w:charset w:val="00"/>
    <w:family w:val="modern"/>
    <w:notTrueType/>
    <w:pitch w:val="variable"/>
    <w:sig w:usb0="8000002F" w:usb1="5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45" w:rsidRDefault="00B717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73" w:rsidRPr="005B02DF" w:rsidRDefault="00672573" w:rsidP="00672573">
    <w:pPr>
      <w:pStyle w:val="Header"/>
      <w:tabs>
        <w:tab w:val="clear" w:pos="4153"/>
        <w:tab w:val="clear" w:pos="8306"/>
      </w:tabs>
      <w:rPr>
        <w:rFonts w:ascii="Akzidenz-Grotesk Std Light" w:hAnsi="Akzidenz-Grotesk Std Light"/>
        <w:sz w:val="10"/>
        <w:szCs w:val="10"/>
      </w:rPr>
    </w:pPr>
  </w:p>
  <w:p w:rsidR="00B71745" w:rsidRPr="00D64E26" w:rsidRDefault="00B71745" w:rsidP="00B71745">
    <w:pPr>
      <w:spacing w:line="360" w:lineRule="auto"/>
      <w:ind w:left="4254" w:right="455" w:firstLine="566"/>
      <w:rPr>
        <w:rFonts w:ascii="Akzidenz-Grotesk Std Regular" w:hAnsi="Akzidenz-Grotesk Std Regular" w:cs="Arial"/>
        <w:color w:val="A6A6A6"/>
        <w:sz w:val="32"/>
        <w:szCs w:val="32"/>
        <w:lang w:bidi="th-TH"/>
      </w:rPr>
    </w:pPr>
    <w:r w:rsidRPr="00D64E26">
      <w:rPr>
        <w:rFonts w:ascii="Akzidenz-Grotesk Std Regular" w:hAnsi="Akzidenz-Grotesk Std Regular" w:cs="Arial"/>
        <w:b/>
        <w:bCs/>
        <w:color w:val="A6A6A6"/>
        <w:sz w:val="32"/>
        <w:szCs w:val="32"/>
        <w:lang w:bidi="th-TH"/>
      </w:rPr>
      <w:t>www.artofarchitecture.org</w:t>
    </w:r>
  </w:p>
  <w:p w:rsidR="00672573" w:rsidRDefault="006725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45" w:rsidRDefault="00B71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CC" w:rsidRDefault="00D617CC" w:rsidP="00672573">
      <w:pPr>
        <w:spacing w:after="0" w:line="240" w:lineRule="auto"/>
      </w:pPr>
      <w:r>
        <w:separator/>
      </w:r>
    </w:p>
  </w:footnote>
  <w:footnote w:type="continuationSeparator" w:id="0">
    <w:p w:rsidR="00D617CC" w:rsidRDefault="00D617CC" w:rsidP="0067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45" w:rsidRDefault="00B717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73" w:rsidRDefault="00B71745" w:rsidP="00672573">
    <w:pPr>
      <w:pStyle w:val="Header"/>
      <w:tabs>
        <w:tab w:val="clear" w:pos="4153"/>
        <w:tab w:val="clear" w:pos="8306"/>
        <w:tab w:val="center" w:pos="5529"/>
        <w:tab w:val="right" w:pos="8931"/>
      </w:tabs>
      <w:ind w:left="142"/>
      <w:jc w:val="both"/>
    </w:pPr>
    <w:bookmarkStart w:id="0" w:name="_GoBack"/>
    <w:bookmarkEnd w:id="0"/>
    <w:r w:rsidRPr="001836CB">
      <w:rPr>
        <w:rFonts w:ascii="Times New Roman"/>
        <w:noProof/>
        <w:lang w:eastAsia="zh-CN"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i1025" type="#_x0000_t75" style="width:138.55pt;height:54.35pt;visibility:visible">
          <v:imagedata r:id="rId1" o:title=""/>
        </v:shape>
      </w:pict>
    </w:r>
    <w:r w:rsidR="00672573">
      <w:rPr>
        <w:rFonts w:ascii="Akzidenz-Grotesk Std Bold" w:eastAsia="Times New Roman" w:hAnsi="Akzidenz-Grotesk Std Bold"/>
        <w:lang w:bidi="th-TH"/>
      </w:rPr>
      <w:tab/>
    </w:r>
    <w:r w:rsidR="00672573">
      <w:rPr>
        <w:rFonts w:ascii="Akzidenz-Grotesk Std Bold" w:eastAsia="Times New Roman" w:hAnsi="Akzidenz-Grotesk Std Bold"/>
        <w:lang w:bidi="th-TH"/>
      </w:rPr>
      <w:tab/>
    </w:r>
  </w:p>
  <w:p w:rsidR="00672573" w:rsidRDefault="00672573" w:rsidP="00672573">
    <w:pPr>
      <w:spacing w:after="0" w:line="360" w:lineRule="auto"/>
      <w:rPr>
        <w:rFonts w:ascii="Akzidenz-Grotesk Std Bold" w:eastAsia="Times New Roman" w:hAnsi="Akzidenz-Grotesk Std Bold"/>
        <w:lang w:bidi="th-TH"/>
      </w:rPr>
    </w:pPr>
  </w:p>
  <w:p w:rsidR="00672573" w:rsidRDefault="006725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45" w:rsidRDefault="00B717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21624C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0E6F71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C9490C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B6256A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B29A326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380A5E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FA49A5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0384DE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584C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DEBED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B1C"/>
    <w:rsid w:val="00012E8B"/>
    <w:rsid w:val="00035C00"/>
    <w:rsid w:val="000372EE"/>
    <w:rsid w:val="00050669"/>
    <w:rsid w:val="000612A5"/>
    <w:rsid w:val="000879EA"/>
    <w:rsid w:val="0009318B"/>
    <w:rsid w:val="000935C4"/>
    <w:rsid w:val="000F0021"/>
    <w:rsid w:val="00107452"/>
    <w:rsid w:val="00142EA6"/>
    <w:rsid w:val="00145689"/>
    <w:rsid w:val="001466CC"/>
    <w:rsid w:val="001622C0"/>
    <w:rsid w:val="001653BD"/>
    <w:rsid w:val="001A5B1C"/>
    <w:rsid w:val="001B3DD3"/>
    <w:rsid w:val="001C55A9"/>
    <w:rsid w:val="001F31B8"/>
    <w:rsid w:val="00206D52"/>
    <w:rsid w:val="00224B38"/>
    <w:rsid w:val="002300F4"/>
    <w:rsid w:val="00282844"/>
    <w:rsid w:val="0029355B"/>
    <w:rsid w:val="002A1339"/>
    <w:rsid w:val="002A172F"/>
    <w:rsid w:val="002D0893"/>
    <w:rsid w:val="00387366"/>
    <w:rsid w:val="003959E7"/>
    <w:rsid w:val="0045524C"/>
    <w:rsid w:val="004671C4"/>
    <w:rsid w:val="00472CC7"/>
    <w:rsid w:val="004D0698"/>
    <w:rsid w:val="004F7811"/>
    <w:rsid w:val="00502548"/>
    <w:rsid w:val="00503655"/>
    <w:rsid w:val="0050398D"/>
    <w:rsid w:val="005205B4"/>
    <w:rsid w:val="00556C6E"/>
    <w:rsid w:val="00595759"/>
    <w:rsid w:val="005A14EA"/>
    <w:rsid w:val="005F1305"/>
    <w:rsid w:val="005F63A6"/>
    <w:rsid w:val="00601DCE"/>
    <w:rsid w:val="0060633C"/>
    <w:rsid w:val="00630581"/>
    <w:rsid w:val="006639A3"/>
    <w:rsid w:val="00672573"/>
    <w:rsid w:val="00677012"/>
    <w:rsid w:val="00720B2C"/>
    <w:rsid w:val="00746B06"/>
    <w:rsid w:val="007609F5"/>
    <w:rsid w:val="00764E1C"/>
    <w:rsid w:val="00770A11"/>
    <w:rsid w:val="00777C81"/>
    <w:rsid w:val="007831E5"/>
    <w:rsid w:val="007A429A"/>
    <w:rsid w:val="007A5EE7"/>
    <w:rsid w:val="007C065D"/>
    <w:rsid w:val="007C7A52"/>
    <w:rsid w:val="007D0D22"/>
    <w:rsid w:val="007D52F2"/>
    <w:rsid w:val="007E12B7"/>
    <w:rsid w:val="0080475B"/>
    <w:rsid w:val="00843E8F"/>
    <w:rsid w:val="00856F49"/>
    <w:rsid w:val="00880A4D"/>
    <w:rsid w:val="00954A10"/>
    <w:rsid w:val="00957A5A"/>
    <w:rsid w:val="009604EA"/>
    <w:rsid w:val="00970D37"/>
    <w:rsid w:val="009826B9"/>
    <w:rsid w:val="0099694F"/>
    <w:rsid w:val="009D55BF"/>
    <w:rsid w:val="00A03AF5"/>
    <w:rsid w:val="00A050F5"/>
    <w:rsid w:val="00A153CC"/>
    <w:rsid w:val="00A439D0"/>
    <w:rsid w:val="00AA4913"/>
    <w:rsid w:val="00AD2909"/>
    <w:rsid w:val="00AD2F21"/>
    <w:rsid w:val="00AF441B"/>
    <w:rsid w:val="00B52C0D"/>
    <w:rsid w:val="00B71745"/>
    <w:rsid w:val="00B95C4A"/>
    <w:rsid w:val="00B97815"/>
    <w:rsid w:val="00BE1D57"/>
    <w:rsid w:val="00C0088E"/>
    <w:rsid w:val="00C14869"/>
    <w:rsid w:val="00C36F2B"/>
    <w:rsid w:val="00C41EB6"/>
    <w:rsid w:val="00C47DF0"/>
    <w:rsid w:val="00C52818"/>
    <w:rsid w:val="00C54815"/>
    <w:rsid w:val="00C60E00"/>
    <w:rsid w:val="00C931F3"/>
    <w:rsid w:val="00C96976"/>
    <w:rsid w:val="00CD2D0D"/>
    <w:rsid w:val="00D1519E"/>
    <w:rsid w:val="00D23FBF"/>
    <w:rsid w:val="00D24D3D"/>
    <w:rsid w:val="00D4406B"/>
    <w:rsid w:val="00D617CC"/>
    <w:rsid w:val="00D9136C"/>
    <w:rsid w:val="00D93491"/>
    <w:rsid w:val="00E52FB5"/>
    <w:rsid w:val="00E56236"/>
    <w:rsid w:val="00E972E2"/>
    <w:rsid w:val="00EA6922"/>
    <w:rsid w:val="00EC00A5"/>
    <w:rsid w:val="00EF05C0"/>
    <w:rsid w:val="00F153B1"/>
    <w:rsid w:val="00F82186"/>
    <w:rsid w:val="00FA0376"/>
    <w:rsid w:val="00FE412A"/>
    <w:rsid w:val="00FE4D9E"/>
    <w:rsid w:val="00FE7C86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2965C24F-50DA-4E0E-9DE1-00FA4A51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GB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452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879EA"/>
    <w:rPr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nhideWhenUsed/>
    <w:rsid w:val="006725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72573"/>
    <w:rPr>
      <w:szCs w:val="22"/>
      <w:lang w:val="en-GB" w:eastAsia="en-US" w:bidi="ar-SA"/>
    </w:rPr>
  </w:style>
  <w:style w:type="paragraph" w:styleId="Footer">
    <w:name w:val="footer"/>
    <w:basedOn w:val="Normal"/>
    <w:link w:val="FooterChar"/>
    <w:unhideWhenUsed/>
    <w:rsid w:val="006725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72573"/>
    <w:rPr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0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Simpkin</dc:creator>
  <cp:keywords/>
  <dc:description/>
  <cp:lastModifiedBy>Sunphol Sorakul</cp:lastModifiedBy>
  <cp:revision>45</cp:revision>
  <dcterms:created xsi:type="dcterms:W3CDTF">2014-02-06T09:10:00Z</dcterms:created>
  <dcterms:modified xsi:type="dcterms:W3CDTF">2014-03-26T10:10:00Z</dcterms:modified>
</cp:coreProperties>
</file>