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DB" w:rsidRPr="00F544DB" w:rsidRDefault="00F544DB" w:rsidP="00F544DB">
      <w:proofErr w:type="gramStart"/>
      <w:r w:rsidRPr="00F544DB">
        <w:t>press</w:t>
      </w:r>
      <w:proofErr w:type="gramEnd"/>
      <w:r w:rsidRPr="00F544DB">
        <w:t xml:space="preserve"> release </w:t>
      </w:r>
    </w:p>
    <w:p w:rsidR="00F544DB" w:rsidRPr="00F544DB" w:rsidRDefault="00F544DB" w:rsidP="00F544DB">
      <w:r w:rsidRPr="00F544DB">
        <w:rPr>
          <w:rFonts w:hint="cs"/>
          <w:b/>
          <w:bCs/>
          <w:cs/>
        </w:rPr>
        <w:t>นิทรรศการศิลปะ</w:t>
      </w:r>
      <w:r w:rsidRPr="00F544DB">
        <w:rPr>
          <w:b/>
          <w:bCs/>
        </w:rPr>
        <w:t> Green Sun </w:t>
      </w:r>
    </w:p>
    <w:p w:rsidR="00A62FB5" w:rsidRDefault="00F544DB" w:rsidP="00F544DB">
      <w:pPr>
        <w:rPr>
          <w:b/>
          <w:bCs/>
        </w:rPr>
      </w:pPr>
      <w:r w:rsidRPr="00F544DB">
        <w:rPr>
          <w:rFonts w:hint="cs"/>
          <w:b/>
          <w:bCs/>
          <w:cs/>
        </w:rPr>
        <w:t>จัดแสดงระหว่างวันที่</w:t>
      </w:r>
      <w:r w:rsidRPr="00F544DB">
        <w:rPr>
          <w:rFonts w:hint="cs"/>
          <w:b/>
          <w:bCs/>
        </w:rPr>
        <w:t> </w:t>
      </w:r>
      <w:r w:rsidRPr="00F544DB">
        <w:rPr>
          <w:b/>
          <w:bCs/>
        </w:rPr>
        <w:t>6 - 29 </w:t>
      </w:r>
      <w:r w:rsidRPr="00F544DB">
        <w:rPr>
          <w:rFonts w:hint="cs"/>
          <w:b/>
          <w:bCs/>
          <w:cs/>
        </w:rPr>
        <w:t>มิถุนายน</w:t>
      </w:r>
      <w:r w:rsidRPr="00F544DB">
        <w:rPr>
          <w:rFonts w:hint="cs"/>
          <w:b/>
          <w:bCs/>
        </w:rPr>
        <w:t> </w:t>
      </w:r>
      <w:r w:rsidRPr="00F544DB">
        <w:rPr>
          <w:b/>
          <w:bCs/>
        </w:rPr>
        <w:t>2557 </w:t>
      </w:r>
    </w:p>
    <w:p w:rsidR="00F544DB" w:rsidRPr="00F544DB" w:rsidRDefault="00F544DB" w:rsidP="00F544DB">
      <w:r w:rsidRPr="00F544DB">
        <w:rPr>
          <w:rFonts w:hint="cs"/>
          <w:b/>
          <w:bCs/>
          <w:cs/>
        </w:rPr>
        <w:t>ณ ห้องสตูดิโอ ชั้น</w:t>
      </w:r>
      <w:r w:rsidRPr="00F544DB">
        <w:rPr>
          <w:rFonts w:hint="cs"/>
          <w:b/>
          <w:bCs/>
        </w:rPr>
        <w:t> </w:t>
      </w:r>
      <w:r w:rsidRPr="00F544DB">
        <w:rPr>
          <w:b/>
          <w:bCs/>
        </w:rPr>
        <w:t>4 </w:t>
      </w:r>
      <w:r w:rsidRPr="00F544DB">
        <w:rPr>
          <w:rFonts w:hint="cs"/>
          <w:b/>
          <w:bCs/>
          <w:cs/>
        </w:rPr>
        <w:t>หอศิลปวัฒนธรรมแห่งกรุ</w:t>
      </w:r>
      <w:r w:rsidRPr="00F544DB">
        <w:rPr>
          <w:b/>
          <w:bCs/>
          <w:cs/>
        </w:rPr>
        <w:t>งเทพมหานคร</w:t>
      </w:r>
    </w:p>
    <w:p w:rsidR="009D0871" w:rsidRDefault="00F544DB" w:rsidP="00F544DB">
      <w:r w:rsidRPr="00F544DB">
        <w:rPr>
          <w:rFonts w:hint="cs"/>
          <w:b/>
          <w:bCs/>
          <w:cs/>
        </w:rPr>
        <w:t>พิธีเปิดในวันที่</w:t>
      </w:r>
      <w:r w:rsidRPr="00F544DB">
        <w:rPr>
          <w:rFonts w:hint="cs"/>
          <w:b/>
          <w:bCs/>
        </w:rPr>
        <w:t> </w:t>
      </w:r>
      <w:r w:rsidRPr="00F544DB">
        <w:rPr>
          <w:b/>
          <w:bCs/>
        </w:rPr>
        <w:t>5 </w:t>
      </w:r>
      <w:r w:rsidRPr="00F544DB">
        <w:rPr>
          <w:rFonts w:hint="cs"/>
          <w:b/>
          <w:bCs/>
          <w:cs/>
        </w:rPr>
        <w:t>มิถุนายน</w:t>
      </w:r>
      <w:r w:rsidRPr="00F544DB">
        <w:rPr>
          <w:rFonts w:hint="cs"/>
          <w:b/>
          <w:bCs/>
        </w:rPr>
        <w:t> </w:t>
      </w:r>
      <w:r w:rsidRPr="00F544DB">
        <w:rPr>
          <w:b/>
          <w:bCs/>
        </w:rPr>
        <w:t>2557 </w:t>
      </w:r>
      <w:r w:rsidR="00A62FB5">
        <w:rPr>
          <w:rFonts w:hint="cs"/>
          <w:b/>
          <w:bCs/>
          <w:cs/>
        </w:rPr>
        <w:t>เวลา 14</w:t>
      </w:r>
      <w:r w:rsidRPr="00F544DB">
        <w:rPr>
          <w:rFonts w:hint="cs"/>
          <w:b/>
          <w:bCs/>
          <w:cs/>
        </w:rPr>
        <w:t>.00 น.</w:t>
      </w:r>
    </w:p>
    <w:p w:rsidR="009E6DD0" w:rsidRPr="009E6DD0" w:rsidRDefault="009E6DD0" w:rsidP="00F544DB"/>
    <w:p w:rsidR="00F544DB" w:rsidRPr="00F544DB" w:rsidRDefault="00F544DB" w:rsidP="00F544DB">
      <w:r w:rsidRPr="00F544DB">
        <w:rPr>
          <w:rFonts w:hint="cs"/>
          <w:b/>
          <w:bCs/>
          <w:cs/>
        </w:rPr>
        <w:t>กิจกรรมศิ</w:t>
      </w:r>
      <w:r w:rsidRPr="00F544DB">
        <w:rPr>
          <w:b/>
          <w:bCs/>
          <w:cs/>
        </w:rPr>
        <w:t>ลปินเสวนา วันเสาร์ที่</w:t>
      </w:r>
      <w:r w:rsidRPr="00F544DB">
        <w:rPr>
          <w:b/>
          <w:bCs/>
        </w:rPr>
        <w:t> 7 </w:t>
      </w:r>
      <w:r w:rsidRPr="00F544DB">
        <w:rPr>
          <w:rFonts w:hint="cs"/>
          <w:b/>
          <w:bCs/>
          <w:cs/>
        </w:rPr>
        <w:t>มิถุนายน</w:t>
      </w:r>
      <w:r w:rsidRPr="00F544DB">
        <w:rPr>
          <w:rFonts w:hint="cs"/>
          <w:b/>
          <w:bCs/>
        </w:rPr>
        <w:t> </w:t>
      </w:r>
      <w:r w:rsidRPr="00F544DB">
        <w:rPr>
          <w:b/>
          <w:bCs/>
        </w:rPr>
        <w:t>2557 </w:t>
      </w:r>
      <w:r w:rsidRPr="00F544DB">
        <w:rPr>
          <w:rFonts w:hint="cs"/>
          <w:b/>
          <w:bCs/>
          <w:cs/>
        </w:rPr>
        <w:t>เวลา 14.00 - 16.00 น.</w:t>
      </w:r>
    </w:p>
    <w:p w:rsidR="00EB1D21" w:rsidRDefault="00F544DB" w:rsidP="00EB1D21">
      <w:r w:rsidRPr="00F544DB">
        <w:rPr>
          <w:rFonts w:hint="cs"/>
          <w:cs/>
        </w:rPr>
        <w:t xml:space="preserve">โดย เถา </w:t>
      </w:r>
      <w:proofErr w:type="spellStart"/>
      <w:r w:rsidRPr="00F544DB">
        <w:rPr>
          <w:rFonts w:hint="cs"/>
          <w:cs/>
        </w:rPr>
        <w:t>โจว</w:t>
      </w:r>
      <w:proofErr w:type="spellEnd"/>
      <w:r w:rsidRPr="00F544DB">
        <w:rPr>
          <w:rFonts w:hint="cs"/>
          <w:cs/>
        </w:rPr>
        <w:t xml:space="preserve"> ศิลปินคนแรกที่ได้รับรางวัล</w:t>
      </w:r>
      <w:r w:rsidRPr="00F544DB">
        <w:rPr>
          <w:i/>
          <w:iCs/>
        </w:rPr>
        <w:t xml:space="preserve"> Han </w:t>
      </w:r>
      <w:proofErr w:type="spellStart"/>
      <w:r w:rsidRPr="00F544DB">
        <w:rPr>
          <w:i/>
          <w:iCs/>
        </w:rPr>
        <w:t>Nefkens</w:t>
      </w:r>
      <w:proofErr w:type="spellEnd"/>
      <w:r w:rsidRPr="00F544DB">
        <w:rPr>
          <w:i/>
          <w:iCs/>
        </w:rPr>
        <w:t xml:space="preserve"> - BACC Award for Contemporary Art</w:t>
      </w:r>
      <w:r w:rsidRPr="00F544DB">
        <w:t> </w:t>
      </w:r>
      <w:r w:rsidRPr="00F544DB">
        <w:br/>
      </w:r>
      <w:r w:rsidRPr="00F544DB">
        <w:br/>
      </w:r>
      <w:r w:rsidR="00EB1D21">
        <w:rPr>
          <w:rFonts w:cs="Cordia New"/>
          <w:cs/>
        </w:rPr>
        <w:t>ในปี พ.ศ. 2555 หอศิลปวัฒนธรรมแห่งกรุงเทพมหานคร (หอ</w:t>
      </w:r>
      <w:proofErr w:type="spellStart"/>
      <w:r w:rsidR="00EB1D21">
        <w:rPr>
          <w:rFonts w:cs="Cordia New"/>
          <w:cs/>
        </w:rPr>
        <w:t>ศิลป</w:t>
      </w:r>
      <w:proofErr w:type="spellEnd"/>
      <w:r w:rsidR="00EB1D21">
        <w:rPr>
          <w:rFonts w:cs="Cordia New"/>
          <w:cs/>
        </w:rPr>
        <w:t>กรุงเทพฯ) ร่วมมือกับ มูลนิธิ</w:t>
      </w:r>
      <w:proofErr w:type="spellStart"/>
      <w:r w:rsidR="00EB1D21">
        <w:rPr>
          <w:rFonts w:cs="Cordia New"/>
          <w:cs/>
        </w:rPr>
        <w:t>ฮานเนฟเก็นส์</w:t>
      </w:r>
      <w:proofErr w:type="spellEnd"/>
      <w:r w:rsidR="00EB1D21">
        <w:rPr>
          <w:rFonts w:cs="Cordia New"/>
          <w:cs/>
        </w:rPr>
        <w:t xml:space="preserve"> ริเริ่มรางวัล </w:t>
      </w:r>
      <w:r w:rsidR="00EB1D21">
        <w:t xml:space="preserve">Han </w:t>
      </w:r>
      <w:proofErr w:type="spellStart"/>
      <w:r w:rsidR="00EB1D21">
        <w:t>Nefkens</w:t>
      </w:r>
      <w:proofErr w:type="spellEnd"/>
      <w:r w:rsidR="00EB1D21">
        <w:t xml:space="preserve"> - BACC Award for Contemporary Art </w:t>
      </w:r>
      <w:r w:rsidR="00EB1D21">
        <w:rPr>
          <w:rFonts w:cs="Cordia New"/>
          <w:cs/>
        </w:rPr>
        <w:t>โดยโครงการนี้ ทางหอ</w:t>
      </w:r>
      <w:proofErr w:type="spellStart"/>
      <w:r w:rsidR="00EB1D21">
        <w:rPr>
          <w:rFonts w:cs="Cordia New"/>
          <w:cs/>
        </w:rPr>
        <w:t>ศิลป</w:t>
      </w:r>
      <w:proofErr w:type="spellEnd"/>
      <w:r w:rsidR="00EB1D21">
        <w:rPr>
          <w:rFonts w:cs="Cordia New"/>
          <w:cs/>
        </w:rPr>
        <w:t>กรุงเทพฯ และมูลนิธิ</w:t>
      </w:r>
      <w:proofErr w:type="spellStart"/>
      <w:r w:rsidR="00EB1D21">
        <w:rPr>
          <w:rFonts w:cs="Cordia New"/>
          <w:cs/>
        </w:rPr>
        <w:t>ฮานเนฟเก็นส์</w:t>
      </w:r>
      <w:proofErr w:type="spellEnd"/>
      <w:r w:rsidR="00EB1D21">
        <w:rPr>
          <w:rFonts w:cs="Cordia New"/>
          <w:cs/>
        </w:rPr>
        <w:t xml:space="preserve"> ได้เชื้อเชิญบุคลากรผู้มีชื่อในวงการศิลปะร่วมสมัยเอเชียจำนวน 10 ท่าน เพื่อคัดสรรศิลปินซึ่งมีผลงานโดดเด่น มีชื่อเสียงเป็นที่ยอมรับ ซึ่งยังไม่เคยจัดแสดง ผลงานเดี่ยว ในองค์กรใหญ่ จำนวน 30 คน เพื่อนำเสนอการทำงานของศิลปินต่อกรรมการกิตติมศักดิ์ทั้งหมด 5 ท่าน คือ คุณลักขณา </w:t>
      </w:r>
      <w:proofErr w:type="spellStart"/>
      <w:r w:rsidR="00EB1D21">
        <w:rPr>
          <w:rFonts w:cs="Cordia New"/>
          <w:cs/>
        </w:rPr>
        <w:t>คุณาวิชญา</w:t>
      </w:r>
      <w:proofErr w:type="spellEnd"/>
      <w:r w:rsidR="00EB1D21">
        <w:rPr>
          <w:rFonts w:cs="Cordia New"/>
          <w:cs/>
        </w:rPr>
        <w:t>นนท์ ผู้อำนวยการหอศิลปวัฒนธรรมแห่งกรุงเทพมหานคร คุณ</w:t>
      </w:r>
      <w:proofErr w:type="spellStart"/>
      <w:r w:rsidR="00EB1D21">
        <w:rPr>
          <w:rFonts w:cs="Cordia New"/>
          <w:cs/>
        </w:rPr>
        <w:t>ฮาน</w:t>
      </w:r>
      <w:proofErr w:type="spellEnd"/>
      <w:r w:rsidR="00EB1D21">
        <w:rPr>
          <w:rFonts w:cs="Cordia New"/>
          <w:cs/>
        </w:rPr>
        <w:t xml:space="preserve"> </w:t>
      </w:r>
      <w:proofErr w:type="spellStart"/>
      <w:r w:rsidR="00EB1D21">
        <w:rPr>
          <w:rFonts w:cs="Cordia New"/>
          <w:cs/>
        </w:rPr>
        <w:t>เนฟเก็นส์</w:t>
      </w:r>
      <w:proofErr w:type="spellEnd"/>
      <w:r w:rsidR="00EB1D21">
        <w:rPr>
          <w:rFonts w:cs="Cordia New"/>
          <w:cs/>
        </w:rPr>
        <w:t xml:space="preserve"> ผู้ก่อตั้งมูลนิธิ</w:t>
      </w:r>
      <w:proofErr w:type="spellStart"/>
      <w:r w:rsidR="00EB1D21">
        <w:rPr>
          <w:rFonts w:cs="Cordia New"/>
          <w:cs/>
        </w:rPr>
        <w:t>ฮาน</w:t>
      </w:r>
      <w:proofErr w:type="spellEnd"/>
      <w:r w:rsidR="00EB1D21">
        <w:rPr>
          <w:rFonts w:cs="Cordia New"/>
          <w:cs/>
        </w:rPr>
        <w:t xml:space="preserve"> </w:t>
      </w:r>
      <w:proofErr w:type="spellStart"/>
      <w:r w:rsidR="00EB1D21">
        <w:rPr>
          <w:rFonts w:cs="Cordia New"/>
          <w:cs/>
        </w:rPr>
        <w:t>เนฟเก็นส์</w:t>
      </w:r>
      <w:proofErr w:type="spellEnd"/>
      <w:r w:rsidR="00EB1D21">
        <w:rPr>
          <w:rFonts w:cs="Cordia New"/>
          <w:cs/>
        </w:rPr>
        <w:t xml:space="preserve"> คุณ</w:t>
      </w:r>
      <w:proofErr w:type="spellStart"/>
      <w:r w:rsidR="00EB1D21">
        <w:rPr>
          <w:rFonts w:cs="Cordia New"/>
          <w:cs/>
        </w:rPr>
        <w:t>ฮิลเดอร์</w:t>
      </w:r>
      <w:proofErr w:type="spellEnd"/>
      <w:r w:rsidR="00EB1D21">
        <w:rPr>
          <w:rFonts w:cs="Cordia New"/>
          <w:cs/>
        </w:rPr>
        <w:t xml:space="preserve"> </w:t>
      </w:r>
      <w:proofErr w:type="spellStart"/>
      <w:r w:rsidR="00EB1D21">
        <w:rPr>
          <w:rFonts w:cs="Cordia New"/>
          <w:cs/>
        </w:rPr>
        <w:t>เทียร์ลินค์</w:t>
      </w:r>
      <w:proofErr w:type="spellEnd"/>
      <w:r w:rsidR="00EB1D21">
        <w:rPr>
          <w:rFonts w:cs="Cordia New"/>
          <w:cs/>
        </w:rPr>
        <w:t xml:space="preserve"> ผู้อำนวยการมูลนิธิ</w:t>
      </w:r>
      <w:proofErr w:type="spellStart"/>
      <w:r w:rsidR="00EB1D21">
        <w:rPr>
          <w:rFonts w:cs="Cordia New"/>
          <w:cs/>
        </w:rPr>
        <w:t>ฮาน</w:t>
      </w:r>
      <w:proofErr w:type="spellEnd"/>
      <w:r w:rsidR="00EB1D21">
        <w:rPr>
          <w:rFonts w:cs="Cordia New"/>
          <w:cs/>
        </w:rPr>
        <w:t xml:space="preserve"> </w:t>
      </w:r>
      <w:proofErr w:type="spellStart"/>
      <w:r w:rsidR="00EB1D21">
        <w:rPr>
          <w:rFonts w:cs="Cordia New"/>
          <w:cs/>
        </w:rPr>
        <w:t>เนฟเก็นส์</w:t>
      </w:r>
      <w:proofErr w:type="spellEnd"/>
      <w:r w:rsidR="00EB1D21">
        <w:rPr>
          <w:rFonts w:cs="Cordia New"/>
          <w:cs/>
        </w:rPr>
        <w:t xml:space="preserve"> และกรรมการรับเชิญอีกสองคนคือ คุณยู</w:t>
      </w:r>
      <w:proofErr w:type="spellStart"/>
      <w:r w:rsidR="00EB1D21">
        <w:rPr>
          <w:rFonts w:cs="Cordia New"/>
          <w:cs/>
        </w:rPr>
        <w:t>โกะ</w:t>
      </w:r>
      <w:proofErr w:type="spellEnd"/>
      <w:r w:rsidR="00EB1D21">
        <w:rPr>
          <w:rFonts w:cs="Cordia New"/>
          <w:cs/>
        </w:rPr>
        <w:t xml:space="preserve"> ฮาเซกาว่า หัวหน้าภัณฑารักษ์ พิพิธภัณฑ์ศิลปะร่วมสมัย กรุงโตเกียว ประเทศญี่ปุ่น และ คุณ</w:t>
      </w:r>
      <w:proofErr w:type="spellStart"/>
      <w:r w:rsidR="00EB1D21">
        <w:rPr>
          <w:rFonts w:cs="Cordia New"/>
          <w:cs/>
        </w:rPr>
        <w:t>เฟิง</w:t>
      </w:r>
      <w:proofErr w:type="spellEnd"/>
      <w:r w:rsidR="00EB1D21">
        <w:rPr>
          <w:rFonts w:cs="Cordia New"/>
          <w:cs/>
        </w:rPr>
        <w:t xml:space="preserve"> </w:t>
      </w:r>
      <w:proofErr w:type="spellStart"/>
      <w:r w:rsidR="00EB1D21">
        <w:rPr>
          <w:rFonts w:cs="Cordia New"/>
          <w:cs/>
        </w:rPr>
        <w:t>บอยอิ</w:t>
      </w:r>
      <w:proofErr w:type="spellEnd"/>
      <w:r w:rsidR="00EB1D21">
        <w:rPr>
          <w:rFonts w:cs="Cordia New"/>
          <w:cs/>
        </w:rPr>
        <w:t xml:space="preserve"> ภัณฑารักษ์อิสระและนักวิจารณ์ศิลปะ จากประเทศจีน โดยศิลปินที่ได้รับคัดเลือกจะได้รับเงินรางวัล และเดินทางมาพำนักที่กรุงเทพมหานคร  เพื่อสร้างสรรค์ผลงานศิลปะ  และจัดแสดงงานที่สตูดิโอ ชั้น 4 หอ</w:t>
      </w:r>
      <w:proofErr w:type="spellStart"/>
      <w:r w:rsidR="00EB1D21">
        <w:rPr>
          <w:rFonts w:cs="Cordia New"/>
          <w:cs/>
        </w:rPr>
        <w:t>ศิลป</w:t>
      </w:r>
      <w:proofErr w:type="spellEnd"/>
      <w:r w:rsidR="00EB1D21">
        <w:rPr>
          <w:rFonts w:cs="Cordia New"/>
          <w:cs/>
        </w:rPr>
        <w:t xml:space="preserve">กรุงเทพฯ ซึ่งในปีแรกนี้ เถา </w:t>
      </w:r>
      <w:proofErr w:type="spellStart"/>
      <w:r w:rsidR="00EB1D21">
        <w:rPr>
          <w:rFonts w:cs="Cordia New"/>
          <w:cs/>
        </w:rPr>
        <w:t>โจว</w:t>
      </w:r>
      <w:proofErr w:type="spellEnd"/>
      <w:r w:rsidR="00EB1D21">
        <w:rPr>
          <w:rFonts w:cs="Cordia New"/>
          <w:cs/>
        </w:rPr>
        <w:t xml:space="preserve"> ศิลปินจากเมืองจีน ก็ได้รับคัดเลือกให้รับรางวัลนี้โดยมีมติเป็นเอกฉันท์</w:t>
      </w:r>
    </w:p>
    <w:p w:rsidR="00EB1D21" w:rsidRDefault="00EB1D21" w:rsidP="00EB1D21"/>
    <w:p w:rsidR="00EB1D21" w:rsidRDefault="00EB1D21" w:rsidP="00EB1D21">
      <w:r w:rsidRPr="00EB1D21">
        <w:rPr>
          <w:rFonts w:cs="Cordia New"/>
          <w:b/>
          <w:bCs/>
          <w:cs/>
        </w:rPr>
        <w:t xml:space="preserve">เถา </w:t>
      </w:r>
      <w:proofErr w:type="spellStart"/>
      <w:r w:rsidRPr="00EB1D21">
        <w:rPr>
          <w:rFonts w:cs="Cordia New"/>
          <w:b/>
          <w:bCs/>
          <w:cs/>
        </w:rPr>
        <w:t>โจว</w:t>
      </w:r>
      <w:proofErr w:type="spellEnd"/>
      <w:r>
        <w:rPr>
          <w:rFonts w:cs="Cordia New"/>
          <w:cs/>
        </w:rPr>
        <w:t xml:space="preserve"> (เกิด พ.ศ. 2519) อาศัยและทำงานที่กวางเจา ประเทศจีน ผลงานของเขาสะท้อนถึงกิจวัตรและองค์ประกอบของชีวิตประจำวัน ภาพถ่ายวิดีโอที่เฉียบแหลมและขบขันได้บันทึกการมีปฏิสัมพันธ์ระหว่าง คน สิ่งของ และสถานการณ์ มีคำถามเกี่ยวกับเส้นโคจรหลากหลายในความเป็นจริง โดยมีความเกี่ยวข้องของตัวศิลปิน สภาพแวดล้อมที่อยู่รอบตัวของเขา และยังแตะในประเด็นที่สนใจ หลังจากที่เถา </w:t>
      </w:r>
      <w:proofErr w:type="spellStart"/>
      <w:r>
        <w:rPr>
          <w:rFonts w:cs="Cordia New"/>
          <w:cs/>
        </w:rPr>
        <w:t>โจว</w:t>
      </w:r>
      <w:proofErr w:type="spellEnd"/>
      <w:r>
        <w:rPr>
          <w:rFonts w:cs="Cordia New"/>
          <w:cs/>
        </w:rPr>
        <w:t xml:space="preserve">ได้รับคัดเลือก เขาได้เดินทางมายังประเทศไทย และสำรวจพื้นที่กรุงเทพฯ สมุทรสาคร และจันทบุรี ในเดือนมีนาคม 2556 และเดินทางมาพำนักที่กรุงเทพฯ อีกครั้งตั้งแต่เดือนสิงหาคมในปีเดียวกันจนถึงเดือนมกราคม 2557  </w:t>
      </w:r>
    </w:p>
    <w:p w:rsidR="00EB1D21" w:rsidRDefault="00EB1D21" w:rsidP="00EB1D21"/>
    <w:p w:rsidR="00EB1D21" w:rsidRDefault="00EB1D21" w:rsidP="00EB1D21">
      <w:pPr>
        <w:rPr>
          <w:rFonts w:cs="Cordia New" w:hint="cs"/>
          <w:b/>
          <w:bCs/>
        </w:rPr>
      </w:pPr>
    </w:p>
    <w:p w:rsidR="00EB1D21" w:rsidRDefault="00EB1D21" w:rsidP="00EB1D21">
      <w:pPr>
        <w:rPr>
          <w:rFonts w:cs="Cordia New" w:hint="cs"/>
          <w:b/>
          <w:bCs/>
        </w:rPr>
      </w:pPr>
    </w:p>
    <w:p w:rsidR="00EB1D21" w:rsidRDefault="00EB1D21" w:rsidP="00EB1D21">
      <w:r w:rsidRPr="00EB1D21">
        <w:rPr>
          <w:rFonts w:cs="Cordia New"/>
          <w:b/>
          <w:bCs/>
          <w:cs/>
        </w:rPr>
        <w:t xml:space="preserve">นิทรรศการ </w:t>
      </w:r>
      <w:r w:rsidRPr="00EB1D21">
        <w:rPr>
          <w:b/>
          <w:bCs/>
        </w:rPr>
        <w:t>Green Sun</w:t>
      </w:r>
      <w:r>
        <w:t xml:space="preserve"> </w:t>
      </w:r>
      <w:r>
        <w:rPr>
          <w:rFonts w:cs="Cordia New"/>
          <w:cs/>
        </w:rPr>
        <w:t>ประกอบด้วยงานวิดีโอ</w:t>
      </w:r>
      <w:r>
        <w:t xml:space="preserve">, </w:t>
      </w:r>
      <w:r>
        <w:rPr>
          <w:rFonts w:cs="Cordia New"/>
          <w:cs/>
        </w:rPr>
        <w:t>ภาพถ่าย</w:t>
      </w:r>
      <w:r>
        <w:t xml:space="preserve">, </w:t>
      </w:r>
      <w:r>
        <w:rPr>
          <w:rFonts w:cs="Cordia New"/>
          <w:cs/>
        </w:rPr>
        <w:t>และง</w:t>
      </w:r>
      <w:bookmarkStart w:id="0" w:name="_GoBack"/>
      <w:bookmarkEnd w:id="0"/>
      <w:r>
        <w:rPr>
          <w:rFonts w:cs="Cordia New"/>
          <w:cs/>
        </w:rPr>
        <w:t>านจิตรกรรมที่ได้รับการจับภาพ ร้อยเรียง และถ่ายทอดถึงความหมายที่ลึกซึ้งมากกว่าสิ่งที่ตาเห็น ซึ่งแสดงถึงสิ่งที่ศิลปินให้ความสนใจสัมพันธ์กับสิ่งที่ศิลปินพบเจอตลอดช่วงเวลาที่พำนักอยู่ที่กรุงเทพฯ และระหว่างนั้น รวมทั้งหมดประมาณหนึ่งปีในการทำงานหลังจากการประกาศผล</w:t>
      </w:r>
    </w:p>
    <w:p w:rsidR="00F544DB" w:rsidRPr="00F544DB" w:rsidRDefault="00EB1D21" w:rsidP="00EB1D21">
      <w:r>
        <w:rPr>
          <w:rFonts w:cs="Cordia New"/>
          <w:cs/>
        </w:rPr>
        <w:t xml:space="preserve">ศิลปินเองกล่าวถึงนิทรรศการนี้ว่า </w:t>
      </w:r>
      <w:r>
        <w:t>“</w:t>
      </w:r>
      <w:r>
        <w:rPr>
          <w:rFonts w:cs="Cordia New"/>
          <w:cs/>
        </w:rPr>
        <w:t xml:space="preserve">การสำรวจต่อโครงการนี้ส่วนใหญ่ให้ความสำคัญกับลานสาธารณะในกรุงเทพมหานครและกวางเจา รวมถึงเหมืองโลหะและหมู่บ้านชนบทที่ตั้งอยู่กลางหุบเขาในทางตอนใต้ของประเทศจีน จุ่มด้วยหลากหลายแถบสี ผู้คนในลานโดนย้อมด้วยรัศมีสีฟ้าที่หักเหมาจากที่ไหนไม่บอกชัด ตั้งค่ายกับกลุ่มคนบนถนนที่ไม่มีชื่อ พื้นผิวสีส้มของทะเลสาบที่เกิดการปนเปื้อนจากแคดเมียม - ทั้งหมดกับร่องรอยของ </w:t>
      </w:r>
      <w:r>
        <w:t>‘</w:t>
      </w:r>
      <w:r>
        <w:rPr>
          <w:rFonts w:cs="Cordia New"/>
          <w:cs/>
        </w:rPr>
        <w:t>การสัมผัสผิวหนังชั้นนอก</w:t>
      </w:r>
      <w:r>
        <w:t xml:space="preserve">’ </w:t>
      </w:r>
      <w:r>
        <w:rPr>
          <w:rFonts w:cs="Cordia New"/>
          <w:cs/>
        </w:rPr>
        <w:t>กิ่งก้าน แขนขา เติบโตและแผ่ขยายผ่านไปตามลานสาธารณะ ผิวหนังติดกับเปลือกโลกดั่งเลือดและเนื้อ - เขาบิดตัวเขาเองทานกับฉากหลังของความจริง ผมของเขาและผิวหนังที่ถลอก มีชีวิตชีวาและสดใสอย่างที่จะเป็นได้</w:t>
      </w:r>
      <w:r>
        <w:t>”</w:t>
      </w:r>
    </w:p>
    <w:p w:rsidR="00EB1D21" w:rsidRDefault="00EB1D21" w:rsidP="00EB1D21">
      <w:pPr>
        <w:spacing w:after="0"/>
        <w:rPr>
          <w:rFonts w:cs="Cordia New" w:hint="cs"/>
        </w:rPr>
      </w:pPr>
    </w:p>
    <w:p w:rsidR="00EB1D21" w:rsidRDefault="00EB1D21" w:rsidP="00EB1D21">
      <w:pPr>
        <w:spacing w:after="0"/>
        <w:rPr>
          <w:rFonts w:cs="Cordia New" w:hint="cs"/>
        </w:rPr>
      </w:pPr>
    </w:p>
    <w:p w:rsidR="00EB1D21" w:rsidRDefault="00EB1D21" w:rsidP="00EB1D21">
      <w:pPr>
        <w:spacing w:after="0"/>
        <w:rPr>
          <w:rFonts w:cs="Cordia New"/>
        </w:rPr>
      </w:pPr>
    </w:p>
    <w:p w:rsidR="00C26E5C" w:rsidRDefault="00C26E5C" w:rsidP="00EB1D21">
      <w:pPr>
        <w:spacing w:after="0"/>
        <w:rPr>
          <w:rFonts w:cs="Cordia New" w:hint="cs"/>
        </w:rPr>
      </w:pPr>
    </w:p>
    <w:p w:rsidR="00EB1D21" w:rsidRDefault="00EB1D21" w:rsidP="00EB1D21">
      <w:pPr>
        <w:spacing w:after="0"/>
        <w:rPr>
          <w:rFonts w:cs="Cordia New" w:hint="cs"/>
        </w:rPr>
      </w:pPr>
    </w:p>
    <w:p w:rsidR="00EB1D21" w:rsidRDefault="00EB1D21" w:rsidP="00EB1D21">
      <w:pPr>
        <w:spacing w:after="0"/>
        <w:rPr>
          <w:rFonts w:ascii="MS Gothic" w:eastAsia="MS Gothic" w:hAnsi="MS Gothic" w:hint="cs"/>
        </w:rPr>
      </w:pPr>
      <w:r w:rsidRPr="00EB1D21">
        <w:rPr>
          <w:rFonts w:cs="Cordia New"/>
          <w:cs/>
        </w:rPr>
        <w:t>ดำเนินงานโดย ฝ่ายกิจรรมเครือข่าย</w:t>
      </w:r>
      <w:r>
        <w:rPr>
          <w:rFonts w:hint="cs"/>
          <w:cs/>
        </w:rPr>
        <w:t xml:space="preserve"> </w:t>
      </w:r>
      <w:r w:rsidRPr="00EB1D21">
        <w:rPr>
          <w:rFonts w:cs="Cordia New"/>
          <w:cs/>
        </w:rPr>
        <w:t xml:space="preserve">หอศิลปวัฒนธรรมแห่งกรุงเทพมหานคร </w:t>
      </w:r>
      <w:r w:rsidRPr="00EB1D21">
        <w:rPr>
          <w:rFonts w:ascii="MS Gothic" w:eastAsia="MS Gothic" w:hAnsi="MS Gothic" w:cs="MS Gothic" w:hint="eastAsia"/>
          <w:cs/>
        </w:rPr>
        <w:t> </w:t>
      </w:r>
    </w:p>
    <w:p w:rsidR="00EB1D21" w:rsidRPr="00EB1D21" w:rsidRDefault="00EB1D21" w:rsidP="00EB1D21">
      <w:pPr>
        <w:spacing w:after="0"/>
      </w:pPr>
      <w:r w:rsidRPr="00EB1D21">
        <w:t>939</w:t>
      </w:r>
      <w:r w:rsidRPr="00EB1D21">
        <w:rPr>
          <w:rFonts w:cs="Cordia New"/>
          <w:cs/>
        </w:rPr>
        <w:t xml:space="preserve"> ถนนพระราม </w:t>
      </w:r>
      <w:r w:rsidRPr="00EB1D21">
        <w:t>1</w:t>
      </w:r>
      <w:r w:rsidRPr="00EB1D21">
        <w:rPr>
          <w:rFonts w:cs="Cordia New"/>
          <w:cs/>
        </w:rPr>
        <w:t xml:space="preserve"> แขวงวังใหม่ เขตปทุมวัน กรุงเทพ ฯ </w:t>
      </w:r>
      <w:r w:rsidRPr="00EB1D21">
        <w:t>10330</w:t>
      </w:r>
      <w:r w:rsidRPr="00EB1D21">
        <w:rPr>
          <w:rFonts w:ascii="MS Gothic" w:eastAsia="MS Gothic" w:hAnsi="MS Gothic" w:cs="MS Gothic" w:hint="eastAsia"/>
        </w:rPr>
        <w:t> </w:t>
      </w:r>
    </w:p>
    <w:p w:rsidR="00EB1D21" w:rsidRPr="00EB1D21" w:rsidRDefault="00EB1D21" w:rsidP="00EB1D21">
      <w:pPr>
        <w:spacing w:after="0"/>
      </w:pPr>
      <w:r w:rsidRPr="00EB1D21">
        <w:rPr>
          <w:rFonts w:cs="Cordia New"/>
          <w:cs/>
        </w:rPr>
        <w:t xml:space="preserve">โทรศัพท์ </w:t>
      </w:r>
      <w:r w:rsidRPr="00EB1D21">
        <w:t>02 214 6630 – 8</w:t>
      </w:r>
      <w:r w:rsidRPr="00EB1D21">
        <w:rPr>
          <w:rFonts w:cs="Cordia New"/>
          <w:cs/>
        </w:rPr>
        <w:t xml:space="preserve"> โทรสาร </w:t>
      </w:r>
      <w:r w:rsidRPr="00EB1D21">
        <w:t>02 214 6639</w:t>
      </w:r>
    </w:p>
    <w:p w:rsidR="00EB1D21" w:rsidRPr="00EB1D21" w:rsidRDefault="00EB1D21" w:rsidP="00EB1D21">
      <w:pPr>
        <w:spacing w:after="0"/>
      </w:pPr>
      <w:r w:rsidRPr="00EB1D21">
        <w:t>www.bacc.or.th</w:t>
      </w:r>
    </w:p>
    <w:p w:rsidR="00EB1D21" w:rsidRPr="00EB1D21" w:rsidRDefault="00EB1D21" w:rsidP="00EB1D21">
      <w:pPr>
        <w:spacing w:after="0"/>
      </w:pPr>
      <w:r w:rsidRPr="00EB1D21">
        <w:t>www.facebook.com/baccpage</w:t>
      </w:r>
    </w:p>
    <w:p w:rsidR="00EB1D21" w:rsidRPr="00EB1D21" w:rsidRDefault="00EB1D21" w:rsidP="00EB1D21">
      <w:pPr>
        <w:spacing w:after="0"/>
      </w:pPr>
      <w:r w:rsidRPr="00EB1D21">
        <w:t xml:space="preserve"> </w:t>
      </w:r>
    </w:p>
    <w:p w:rsidR="00EB1D21" w:rsidRPr="00EB1D21" w:rsidRDefault="00EB1D21" w:rsidP="00EB1D21">
      <w:pPr>
        <w:spacing w:after="0"/>
      </w:pPr>
      <w:r w:rsidRPr="00EB1D21">
        <w:rPr>
          <w:rFonts w:cs="Cordia New"/>
          <w:cs/>
        </w:rPr>
        <w:t>ร่วมกับ</w:t>
      </w:r>
    </w:p>
    <w:p w:rsidR="00EB1D21" w:rsidRPr="00EB1D21" w:rsidRDefault="00EB1D21" w:rsidP="00EB1D21">
      <w:pPr>
        <w:spacing w:after="0"/>
      </w:pPr>
      <w:r w:rsidRPr="00EB1D21">
        <w:rPr>
          <w:rFonts w:cs="Cordia New"/>
          <w:cs/>
        </w:rPr>
        <w:t>มูลนิธิ</w:t>
      </w:r>
      <w:proofErr w:type="spellStart"/>
      <w:r w:rsidRPr="00EB1D21">
        <w:rPr>
          <w:rFonts w:cs="Cordia New"/>
          <w:cs/>
        </w:rPr>
        <w:t>ฮาน</w:t>
      </w:r>
      <w:proofErr w:type="spellEnd"/>
      <w:r w:rsidRPr="00EB1D21">
        <w:rPr>
          <w:rFonts w:cs="Cordia New"/>
          <w:cs/>
        </w:rPr>
        <w:t xml:space="preserve"> </w:t>
      </w:r>
      <w:proofErr w:type="spellStart"/>
      <w:r w:rsidRPr="00EB1D21">
        <w:rPr>
          <w:rFonts w:cs="Cordia New"/>
          <w:cs/>
        </w:rPr>
        <w:t>เนฟเก็นส์</w:t>
      </w:r>
      <w:proofErr w:type="spellEnd"/>
    </w:p>
    <w:p w:rsidR="00EB1D21" w:rsidRPr="00EB1D21" w:rsidRDefault="00EB1D21" w:rsidP="00EB1D21">
      <w:pPr>
        <w:spacing w:after="0"/>
      </w:pPr>
      <w:r w:rsidRPr="00EB1D21">
        <w:t xml:space="preserve">C/ </w:t>
      </w:r>
      <w:proofErr w:type="spellStart"/>
      <w:r w:rsidRPr="00EB1D21">
        <w:t>Carme</w:t>
      </w:r>
      <w:proofErr w:type="spellEnd"/>
      <w:r w:rsidRPr="00EB1D21">
        <w:t xml:space="preserve"> 42, </w:t>
      </w:r>
      <w:proofErr w:type="spellStart"/>
      <w:r w:rsidRPr="00EB1D21">
        <w:t>entlo</w:t>
      </w:r>
      <w:proofErr w:type="spellEnd"/>
      <w:r w:rsidRPr="00EB1D21">
        <w:t xml:space="preserve"> 2 08001 Barcelona </w:t>
      </w:r>
    </w:p>
    <w:p w:rsidR="00EB1D21" w:rsidRPr="00EB1D21" w:rsidRDefault="00EB1D21" w:rsidP="00EB1D21">
      <w:pPr>
        <w:spacing w:after="0"/>
      </w:pPr>
      <w:r w:rsidRPr="00EB1D21">
        <w:rPr>
          <w:rFonts w:cs="Cordia New"/>
          <w:cs/>
        </w:rPr>
        <w:t>โทรศัพท์และโทรสาร: +</w:t>
      </w:r>
      <w:r w:rsidRPr="00EB1D21">
        <w:t>34 93 3171984</w:t>
      </w:r>
    </w:p>
    <w:p w:rsidR="00EB1D21" w:rsidRPr="00EB1D21" w:rsidRDefault="00EB1D21" w:rsidP="00EB1D21">
      <w:pPr>
        <w:spacing w:after="0"/>
      </w:pPr>
      <w:r w:rsidRPr="00EB1D21">
        <w:t>www.fundacionhannefkens.org/en/</w:t>
      </w:r>
    </w:p>
    <w:p w:rsidR="00F544DB" w:rsidRDefault="00F544DB" w:rsidP="00F544DB">
      <w:pPr>
        <w:rPr>
          <w:b/>
          <w:bCs/>
        </w:rPr>
      </w:pPr>
    </w:p>
    <w:p w:rsidR="00EB1D21" w:rsidRDefault="00EB1D21" w:rsidP="00F544DB">
      <w:pPr>
        <w:rPr>
          <w:rFonts w:hint="cs"/>
          <w:b/>
          <w:bCs/>
        </w:rPr>
      </w:pPr>
    </w:p>
    <w:p w:rsidR="00EB1D21" w:rsidRDefault="00EB1D21" w:rsidP="00F544DB">
      <w:pPr>
        <w:rPr>
          <w:rFonts w:hint="cs"/>
          <w:b/>
          <w:bCs/>
        </w:rPr>
      </w:pPr>
    </w:p>
    <w:p w:rsidR="00EB1D21" w:rsidRDefault="00EB1D21" w:rsidP="00F544DB">
      <w:pPr>
        <w:rPr>
          <w:rFonts w:hint="cs"/>
          <w:b/>
          <w:bCs/>
        </w:rPr>
      </w:pPr>
    </w:p>
    <w:p w:rsidR="00EB1D21" w:rsidRDefault="00EB1D21" w:rsidP="00F544DB">
      <w:pPr>
        <w:rPr>
          <w:rFonts w:hint="cs"/>
          <w:b/>
          <w:bCs/>
        </w:rPr>
      </w:pPr>
    </w:p>
    <w:p w:rsidR="00EB1D21" w:rsidRDefault="00EB1D21" w:rsidP="00F544DB">
      <w:pPr>
        <w:rPr>
          <w:rFonts w:hint="cs"/>
          <w:b/>
          <w:bCs/>
        </w:rPr>
      </w:pPr>
    </w:p>
    <w:p w:rsidR="00EB1D21" w:rsidRDefault="00EB1D21" w:rsidP="00F544DB">
      <w:pPr>
        <w:rPr>
          <w:b/>
          <w:bCs/>
        </w:rPr>
      </w:pPr>
    </w:p>
    <w:p w:rsidR="00F544DB" w:rsidRPr="00F544DB" w:rsidRDefault="00F544DB" w:rsidP="00F544DB">
      <w:r w:rsidRPr="00F544DB">
        <w:rPr>
          <w:rFonts w:hint="cs"/>
          <w:b/>
          <w:bCs/>
        </w:rPr>
        <w:lastRenderedPageBreak/>
        <w:t>Art Exhibition '</w:t>
      </w:r>
      <w:proofErr w:type="spellStart"/>
      <w:r w:rsidRPr="00F544DB">
        <w:rPr>
          <w:rFonts w:hint="cs"/>
          <w:b/>
          <w:bCs/>
        </w:rPr>
        <w:t>Gree</w:t>
      </w:r>
      <w:proofErr w:type="spellEnd"/>
      <w:r w:rsidRPr="00F544DB">
        <w:rPr>
          <w:rFonts w:hint="cs"/>
          <w:b/>
          <w:bCs/>
        </w:rPr>
        <w:t xml:space="preserve"> Sun'</w:t>
      </w:r>
    </w:p>
    <w:p w:rsidR="00A62FB5" w:rsidRDefault="00A62FB5" w:rsidP="00A62FB5">
      <w:pPr>
        <w:rPr>
          <w:b/>
          <w:bCs/>
        </w:rPr>
      </w:pPr>
      <w:r w:rsidRPr="00A62FB5">
        <w:rPr>
          <w:rFonts w:hint="cs"/>
          <w:b/>
          <w:bCs/>
        </w:rPr>
        <w:t xml:space="preserve">Exhibition is held from </w:t>
      </w:r>
      <w:r w:rsidRPr="00A62FB5">
        <w:rPr>
          <w:rFonts w:hint="cs"/>
          <w:b/>
          <w:bCs/>
          <w:cs/>
        </w:rPr>
        <w:t xml:space="preserve">6 - 29 </w:t>
      </w:r>
      <w:r w:rsidRPr="00A62FB5">
        <w:rPr>
          <w:rFonts w:hint="cs"/>
          <w:b/>
          <w:bCs/>
        </w:rPr>
        <w:t xml:space="preserve">June </w:t>
      </w:r>
      <w:r w:rsidRPr="00A62FB5">
        <w:rPr>
          <w:rFonts w:hint="cs"/>
          <w:b/>
          <w:bCs/>
          <w:cs/>
        </w:rPr>
        <w:t>2014</w:t>
      </w:r>
    </w:p>
    <w:p w:rsidR="00A62FB5" w:rsidRPr="00A62FB5" w:rsidRDefault="00A62FB5" w:rsidP="00A62FB5">
      <w:r w:rsidRPr="00A62FB5">
        <w:rPr>
          <w:rFonts w:hint="cs"/>
          <w:b/>
          <w:bCs/>
        </w:rPr>
        <w:t xml:space="preserve">At Studio, </w:t>
      </w:r>
      <w:r w:rsidRPr="00A62FB5">
        <w:rPr>
          <w:rFonts w:hint="cs"/>
          <w:b/>
          <w:bCs/>
          <w:cs/>
        </w:rPr>
        <w:t>4</w:t>
      </w:r>
      <w:proofErr w:type="spellStart"/>
      <w:r w:rsidRPr="00A62FB5">
        <w:rPr>
          <w:rFonts w:hint="cs"/>
          <w:b/>
          <w:bCs/>
        </w:rPr>
        <w:t>th</w:t>
      </w:r>
      <w:proofErr w:type="spellEnd"/>
      <w:r w:rsidRPr="00A62FB5">
        <w:rPr>
          <w:rFonts w:hint="cs"/>
          <w:b/>
          <w:bCs/>
        </w:rPr>
        <w:t xml:space="preserve"> floor, Bangkok Art and Culture Centre</w:t>
      </w:r>
    </w:p>
    <w:p w:rsidR="00A62FB5" w:rsidRDefault="00A62FB5" w:rsidP="00A62FB5">
      <w:proofErr w:type="gramStart"/>
      <w:r w:rsidRPr="00A62FB5">
        <w:rPr>
          <w:rFonts w:hint="cs"/>
          <w:b/>
          <w:bCs/>
        </w:rPr>
        <w:t xml:space="preserve">Opening reception on Thursday </w:t>
      </w:r>
      <w:r w:rsidRPr="00A62FB5">
        <w:rPr>
          <w:rFonts w:hint="cs"/>
          <w:b/>
          <w:bCs/>
          <w:cs/>
        </w:rPr>
        <w:t>5</w:t>
      </w:r>
      <w:proofErr w:type="spellStart"/>
      <w:r w:rsidRPr="00A62FB5">
        <w:rPr>
          <w:rFonts w:hint="cs"/>
          <w:b/>
          <w:bCs/>
        </w:rPr>
        <w:t>th</w:t>
      </w:r>
      <w:proofErr w:type="spellEnd"/>
      <w:r w:rsidRPr="00A62FB5">
        <w:rPr>
          <w:rFonts w:hint="cs"/>
          <w:b/>
          <w:bCs/>
        </w:rPr>
        <w:t xml:space="preserve"> June </w:t>
      </w:r>
      <w:r w:rsidRPr="00A62FB5">
        <w:rPr>
          <w:rFonts w:hint="cs"/>
          <w:b/>
          <w:bCs/>
          <w:cs/>
        </w:rPr>
        <w:t>2014</w:t>
      </w:r>
      <w:r w:rsidRPr="00A62FB5">
        <w:rPr>
          <w:rFonts w:hint="cs"/>
          <w:b/>
          <w:bCs/>
        </w:rPr>
        <w:t xml:space="preserve">, </w:t>
      </w:r>
      <w:r>
        <w:rPr>
          <w:rFonts w:hint="cs"/>
          <w:b/>
          <w:bCs/>
          <w:cs/>
        </w:rPr>
        <w:t>14</w:t>
      </w:r>
      <w:r w:rsidRPr="00A62FB5">
        <w:rPr>
          <w:rFonts w:hint="cs"/>
          <w:b/>
          <w:bCs/>
          <w:cs/>
        </w:rPr>
        <w:t xml:space="preserve">.00 </w:t>
      </w:r>
      <w:r w:rsidRPr="00A62FB5">
        <w:rPr>
          <w:rFonts w:hint="cs"/>
          <w:b/>
          <w:bCs/>
        </w:rPr>
        <w:t>hrs.</w:t>
      </w:r>
      <w:proofErr w:type="gramEnd"/>
    </w:p>
    <w:p w:rsidR="00EB1D21" w:rsidRPr="00EB1D21" w:rsidRDefault="00EB1D21" w:rsidP="00A62FB5"/>
    <w:p w:rsidR="00A62FB5" w:rsidRPr="00A62FB5" w:rsidRDefault="00A62FB5" w:rsidP="00A62FB5">
      <w:proofErr w:type="gramStart"/>
      <w:r w:rsidRPr="00A62FB5">
        <w:rPr>
          <w:rFonts w:hint="cs"/>
          <w:b/>
          <w:bCs/>
        </w:rPr>
        <w:t xml:space="preserve">Artist's talk on Saturday </w:t>
      </w:r>
      <w:r w:rsidRPr="00A62FB5">
        <w:rPr>
          <w:rFonts w:hint="cs"/>
          <w:b/>
          <w:bCs/>
          <w:cs/>
        </w:rPr>
        <w:t>7</w:t>
      </w:r>
      <w:proofErr w:type="spellStart"/>
      <w:r w:rsidRPr="00A62FB5">
        <w:rPr>
          <w:rFonts w:hint="cs"/>
          <w:b/>
          <w:bCs/>
        </w:rPr>
        <w:t>th</w:t>
      </w:r>
      <w:proofErr w:type="spellEnd"/>
      <w:r w:rsidRPr="00A62FB5">
        <w:rPr>
          <w:rFonts w:hint="cs"/>
          <w:b/>
          <w:bCs/>
        </w:rPr>
        <w:t xml:space="preserve"> June </w:t>
      </w:r>
      <w:r w:rsidRPr="00A62FB5">
        <w:rPr>
          <w:rFonts w:hint="cs"/>
          <w:b/>
          <w:bCs/>
          <w:cs/>
        </w:rPr>
        <w:t>2014</w:t>
      </w:r>
      <w:r w:rsidRPr="00A62FB5">
        <w:rPr>
          <w:rFonts w:hint="cs"/>
          <w:b/>
          <w:bCs/>
        </w:rPr>
        <w:t xml:space="preserve">, </w:t>
      </w:r>
      <w:r w:rsidRPr="00A62FB5">
        <w:rPr>
          <w:rFonts w:hint="cs"/>
          <w:b/>
          <w:bCs/>
          <w:cs/>
        </w:rPr>
        <w:t xml:space="preserve">14.00 - 16.00 </w:t>
      </w:r>
      <w:r w:rsidRPr="00A62FB5">
        <w:rPr>
          <w:rFonts w:hint="cs"/>
          <w:b/>
          <w:bCs/>
        </w:rPr>
        <w:t>hrs.</w:t>
      </w:r>
      <w:proofErr w:type="gramEnd"/>
    </w:p>
    <w:p w:rsidR="00EB1D21" w:rsidRDefault="00F544DB" w:rsidP="009E6DD0">
      <w:proofErr w:type="gramStart"/>
      <w:r w:rsidRPr="00F544DB">
        <w:rPr>
          <w:rFonts w:hint="cs"/>
        </w:rPr>
        <w:t>by</w:t>
      </w:r>
      <w:proofErr w:type="gramEnd"/>
      <w:r w:rsidRPr="00F544DB">
        <w:rPr>
          <w:rFonts w:hint="cs"/>
        </w:rPr>
        <w:t xml:space="preserve"> Tao Zhou, the first</w:t>
      </w:r>
      <w:r w:rsidRPr="00F544DB">
        <w:rPr>
          <w:i/>
          <w:iCs/>
        </w:rPr>
        <w:t xml:space="preserve"> Han </w:t>
      </w:r>
      <w:proofErr w:type="spellStart"/>
      <w:r w:rsidRPr="00F544DB">
        <w:rPr>
          <w:i/>
          <w:iCs/>
        </w:rPr>
        <w:t>Nefkens</w:t>
      </w:r>
      <w:proofErr w:type="spellEnd"/>
      <w:r w:rsidRPr="00F544DB">
        <w:rPr>
          <w:i/>
          <w:iCs/>
        </w:rPr>
        <w:t xml:space="preserve"> - BACC Award for Contemporary Art</w:t>
      </w:r>
      <w:r w:rsidRPr="00F544DB">
        <w:t> winner </w:t>
      </w:r>
      <w:r w:rsidRPr="00F544DB">
        <w:br/>
      </w:r>
      <w:r w:rsidRPr="00F544DB">
        <w:br/>
      </w:r>
    </w:p>
    <w:p w:rsidR="009E6DD0" w:rsidRDefault="009E6DD0" w:rsidP="009E6DD0">
      <w:r>
        <w:t xml:space="preserve">In 2012 Bangkok Art and Culture Centre (BACC) together with Han </w:t>
      </w:r>
      <w:proofErr w:type="spellStart"/>
      <w:r>
        <w:t>Nefkens</w:t>
      </w:r>
      <w:proofErr w:type="spellEnd"/>
      <w:r>
        <w:t xml:space="preserve"> Foundation initiated Han </w:t>
      </w:r>
      <w:proofErr w:type="spellStart"/>
      <w:r>
        <w:t>Nefkens</w:t>
      </w:r>
      <w:proofErr w:type="spellEnd"/>
      <w:r>
        <w:t xml:space="preserve"> - BACC Award for Contemporary Art. For this project, BACC and Han </w:t>
      </w:r>
      <w:proofErr w:type="spellStart"/>
      <w:r>
        <w:t>Nefkens</w:t>
      </w:r>
      <w:proofErr w:type="spellEnd"/>
      <w:r>
        <w:t xml:space="preserve"> Foundation invited ten well-known </w:t>
      </w:r>
      <w:proofErr w:type="spellStart"/>
      <w:r>
        <w:t>personnels</w:t>
      </w:r>
      <w:proofErr w:type="spellEnd"/>
      <w:r>
        <w:t xml:space="preserve"> in Asian art circle to select thirty Asian artists whose practices are outstanding, acknowledged, but artworks hasn’t been shown in major institution. These selected artists were presented to five juries in order to get one winner. Jury members are Mr. Han </w:t>
      </w:r>
      <w:proofErr w:type="spellStart"/>
      <w:r>
        <w:t>Nefkens</w:t>
      </w:r>
      <w:proofErr w:type="spellEnd"/>
      <w:r>
        <w:t xml:space="preserve">, Founder of Han </w:t>
      </w:r>
      <w:proofErr w:type="spellStart"/>
      <w:r>
        <w:t>Nefkens</w:t>
      </w:r>
      <w:proofErr w:type="spellEnd"/>
      <w:r>
        <w:t xml:space="preserve"> Foundation, Ms. Hilde </w:t>
      </w:r>
      <w:proofErr w:type="spellStart"/>
      <w:r>
        <w:t>Teerlinck</w:t>
      </w:r>
      <w:proofErr w:type="spellEnd"/>
      <w:r>
        <w:t xml:space="preserve">, Director of Han </w:t>
      </w:r>
      <w:proofErr w:type="spellStart"/>
      <w:r>
        <w:t>Nefkens</w:t>
      </w:r>
      <w:proofErr w:type="spellEnd"/>
      <w:r>
        <w:t xml:space="preserve"> Foundation/Director of FRAC Nord-Pas de Calais, Ms. </w:t>
      </w:r>
      <w:proofErr w:type="spellStart"/>
      <w:r>
        <w:t>Luckana</w:t>
      </w:r>
      <w:proofErr w:type="spellEnd"/>
      <w:r>
        <w:t xml:space="preserve"> </w:t>
      </w:r>
      <w:proofErr w:type="spellStart"/>
      <w:r>
        <w:t>Kunavichayanont</w:t>
      </w:r>
      <w:proofErr w:type="spellEnd"/>
      <w:r>
        <w:t xml:space="preserve">, Director of Bangkok Art and Culture Centre, Ms. Yuko Hasegawa, Chief Curator at Museum of </w:t>
      </w:r>
      <w:proofErr w:type="spellStart"/>
      <w:r>
        <w:t>Comtemporary</w:t>
      </w:r>
      <w:proofErr w:type="spellEnd"/>
      <w:r>
        <w:t xml:space="preserve"> Art, Tokyo, and Mr. </w:t>
      </w:r>
      <w:proofErr w:type="spellStart"/>
      <w:r>
        <w:t>Feng</w:t>
      </w:r>
      <w:proofErr w:type="spellEnd"/>
      <w:r>
        <w:t xml:space="preserve"> </w:t>
      </w:r>
      <w:proofErr w:type="spellStart"/>
      <w:r>
        <w:t>Boyi</w:t>
      </w:r>
      <w:proofErr w:type="spellEnd"/>
      <w:r>
        <w:t xml:space="preserve">, independent curator and art critic from China. The winner gets artist fee, residency support, </w:t>
      </w:r>
      <w:proofErr w:type="spellStart"/>
      <w:proofErr w:type="gramStart"/>
      <w:r>
        <w:t>an</w:t>
      </w:r>
      <w:proofErr w:type="spellEnd"/>
      <w:proofErr w:type="gramEnd"/>
      <w:r>
        <w:t xml:space="preserve"> a solo exhibition at Studio, 4th floor, Bangkok Art and Culture Centre. For the first Han </w:t>
      </w:r>
      <w:proofErr w:type="spellStart"/>
      <w:r>
        <w:t>Nefkens</w:t>
      </w:r>
      <w:proofErr w:type="spellEnd"/>
      <w:r>
        <w:t xml:space="preserve"> - BACC Award for Contemporary Art, Tao Zhou, an artist from China was chosen unanimously.</w:t>
      </w:r>
    </w:p>
    <w:p w:rsidR="00EB1D21" w:rsidRDefault="00EB1D21" w:rsidP="009E6DD0">
      <w:pPr>
        <w:rPr>
          <w:b/>
          <w:bCs/>
        </w:rPr>
      </w:pPr>
    </w:p>
    <w:p w:rsidR="009E6DD0" w:rsidRDefault="009E6DD0" w:rsidP="009E6DD0">
      <w:r w:rsidRPr="009E6DD0">
        <w:rPr>
          <w:b/>
          <w:bCs/>
        </w:rPr>
        <w:t>Tao Zhou</w:t>
      </w:r>
      <w:r>
        <w:t xml:space="preserve"> (born 1976), lives and works in Guangzhou, China. His work reflects on the activities and elements of everyday life. His subtle and humorous videos record interactions between people, things, and situations – touching on questions about the multiple trajectories of reality. Tao Zhou’s practice involves with himself together with the environment he is in, brushing subjects that interest the artist. After he was selected, Tao Zhou came to Thailand for survey the area of Bangkok, </w:t>
      </w:r>
      <w:proofErr w:type="spellStart"/>
      <w:r>
        <w:t>Samutsakhon</w:t>
      </w:r>
      <w:proofErr w:type="spellEnd"/>
      <w:r>
        <w:t xml:space="preserve">, and </w:t>
      </w:r>
      <w:proofErr w:type="spellStart"/>
      <w:r>
        <w:t>Chanthaburi</w:t>
      </w:r>
      <w:proofErr w:type="spellEnd"/>
      <w:r>
        <w:t xml:space="preserve"> in March 2013 and then again August 2013 - January 2014 for his residency.  </w:t>
      </w:r>
    </w:p>
    <w:p w:rsidR="00EB1D21" w:rsidRDefault="00EB1D21" w:rsidP="009E6DD0">
      <w:pPr>
        <w:rPr>
          <w:b/>
          <w:bCs/>
        </w:rPr>
      </w:pPr>
    </w:p>
    <w:p w:rsidR="00EB1D21" w:rsidRDefault="009E6DD0" w:rsidP="009E6DD0">
      <w:r w:rsidRPr="009E6DD0">
        <w:rPr>
          <w:b/>
          <w:bCs/>
        </w:rPr>
        <w:t>Green Sun</w:t>
      </w:r>
      <w:r>
        <w:t xml:space="preserve"> is comprised with video, photos, and paintings which have been captured, arranged, and presented in deeper meaning than what can be seen visually. The show presents </w:t>
      </w:r>
      <w:proofErr w:type="gramStart"/>
      <w:r>
        <w:t>artist’s</w:t>
      </w:r>
      <w:proofErr w:type="gramEnd"/>
      <w:r>
        <w:t xml:space="preserve"> concern together with situations the artist has been involving during his visits to Bangkok and between.</w:t>
      </w:r>
    </w:p>
    <w:p w:rsidR="00EB1D21" w:rsidRDefault="00EB1D21" w:rsidP="009E6DD0"/>
    <w:p w:rsidR="00EB1D21" w:rsidRDefault="00EB1D21" w:rsidP="009E6DD0"/>
    <w:p w:rsidR="00EB1D21" w:rsidRDefault="00EB1D21" w:rsidP="009E6DD0"/>
    <w:p w:rsidR="00EB1D21" w:rsidRDefault="00EB1D21" w:rsidP="009E6DD0"/>
    <w:p w:rsidR="00F544DB" w:rsidRPr="00F544DB" w:rsidRDefault="009E6DD0" w:rsidP="009E6DD0">
      <w:r>
        <w:t>“The investigations of the project mostly focus on the public squares in the city centers of both Bangkok and Guangzhou, as well as a heavy metal mine and rural village situated in a mountainous valley in southern China. Bathed in the color spectrum, people in the square are stained by blue rays refracted from nowhere; camping tents mass on the anonymous streets, the cadmium-orange surface of an acidic lake... - all with a sense of “epidermal touch”. Limbs grow and penetrate through the public squares, the skin attaching to the earth’s crust like flesh to bone - he twisted himself against the backdrop of reality; his hair and skin, just as vivid and lively as they could be.</w:t>
      </w:r>
      <w:proofErr w:type="gramStart"/>
      <w:r>
        <w:t>”,</w:t>
      </w:r>
      <w:proofErr w:type="gramEnd"/>
      <w:r>
        <w:t xml:space="preserve"> said Tao Zhou.</w:t>
      </w:r>
      <w:r w:rsidR="00F544DB" w:rsidRPr="00F544DB">
        <w:t> </w:t>
      </w:r>
    </w:p>
    <w:p w:rsidR="00F544DB" w:rsidRDefault="00F544DB" w:rsidP="00F544DB"/>
    <w:p w:rsidR="00EB1D21" w:rsidRDefault="00EB1D21" w:rsidP="00F544DB"/>
    <w:p w:rsidR="00EB1D21" w:rsidRDefault="00EB1D21" w:rsidP="00F544DB"/>
    <w:p w:rsidR="00EB1D21" w:rsidRDefault="00EB1D21" w:rsidP="00EB1D21">
      <w:r>
        <w:t>An exhibition by BACC Arts Network Department</w:t>
      </w:r>
    </w:p>
    <w:p w:rsidR="00EB1D21" w:rsidRDefault="00EB1D21" w:rsidP="00EB1D21">
      <w:r>
        <w:t>Bangkok Art and Culture Centre</w:t>
      </w:r>
      <w:r>
        <w:rPr>
          <w:rFonts w:ascii="MS Gothic" w:eastAsia="MS Gothic" w:hAnsi="MS Gothic" w:cs="MS Gothic" w:hint="eastAsia"/>
        </w:rPr>
        <w:t> </w:t>
      </w:r>
      <w:r>
        <w:t>939 Rama I Rd.</w:t>
      </w:r>
      <w:proofErr w:type="gramStart"/>
      <w:r>
        <w:t>,</w:t>
      </w:r>
      <w:proofErr w:type="spellStart"/>
      <w:r>
        <w:t>Wangmai</w:t>
      </w:r>
      <w:proofErr w:type="spellEnd"/>
      <w:proofErr w:type="gramEnd"/>
      <w:r>
        <w:t xml:space="preserve"> , </w:t>
      </w:r>
      <w:proofErr w:type="spellStart"/>
      <w:r>
        <w:t>Pathumwan</w:t>
      </w:r>
      <w:proofErr w:type="spellEnd"/>
      <w:r>
        <w:t xml:space="preserve"> , Bangkok 10330.</w:t>
      </w:r>
      <w:r>
        <w:rPr>
          <w:rFonts w:ascii="MS Gothic" w:eastAsia="MS Gothic" w:hAnsi="MS Gothic" w:cs="MS Gothic" w:hint="eastAsia"/>
        </w:rPr>
        <w:t> </w:t>
      </w:r>
    </w:p>
    <w:p w:rsidR="00EB1D21" w:rsidRDefault="00EB1D21" w:rsidP="00EB1D21">
      <w:proofErr w:type="gramStart"/>
      <w:r>
        <w:t>Tel .</w:t>
      </w:r>
      <w:proofErr w:type="gramEnd"/>
      <w:r>
        <w:t xml:space="preserve"> 02 214 6630 – </w:t>
      </w:r>
      <w:proofErr w:type="gramStart"/>
      <w:r>
        <w:t>8  Fax</w:t>
      </w:r>
      <w:proofErr w:type="gramEnd"/>
      <w:r>
        <w:t>. 02 214 6639</w:t>
      </w:r>
      <w:r>
        <w:rPr>
          <w:rFonts w:ascii="MS Gothic" w:eastAsia="MS Gothic" w:hAnsi="MS Gothic" w:cs="MS Gothic" w:hint="eastAsia"/>
        </w:rPr>
        <w:t> </w:t>
      </w:r>
    </w:p>
    <w:p w:rsidR="00EB1D21" w:rsidRDefault="00EB1D21" w:rsidP="00EB1D21">
      <w:r>
        <w:t>www.bacc.or.th</w:t>
      </w:r>
    </w:p>
    <w:p w:rsidR="00EB1D21" w:rsidRDefault="00EB1D21" w:rsidP="00EB1D21">
      <w:r>
        <w:t>www.facebook.com/baccpage</w:t>
      </w:r>
    </w:p>
    <w:p w:rsidR="00EB1D21" w:rsidRDefault="00EB1D21" w:rsidP="00EB1D21">
      <w:r>
        <w:t xml:space="preserve"> </w:t>
      </w:r>
    </w:p>
    <w:p w:rsidR="00EB1D21" w:rsidRDefault="00EB1D21" w:rsidP="00EB1D21">
      <w:proofErr w:type="gramStart"/>
      <w:r>
        <w:t>and</w:t>
      </w:r>
      <w:proofErr w:type="gramEnd"/>
    </w:p>
    <w:p w:rsidR="00EB1D21" w:rsidRDefault="00EB1D21" w:rsidP="00EB1D21">
      <w:r>
        <w:t xml:space="preserve">Han </w:t>
      </w:r>
      <w:proofErr w:type="spellStart"/>
      <w:r>
        <w:t>Nefkens</w:t>
      </w:r>
      <w:proofErr w:type="spellEnd"/>
      <w:r>
        <w:t xml:space="preserve"> Foundation</w:t>
      </w:r>
    </w:p>
    <w:p w:rsidR="00EB1D21" w:rsidRDefault="00EB1D21" w:rsidP="00EB1D21">
      <w:r>
        <w:t xml:space="preserve">C/ </w:t>
      </w:r>
      <w:proofErr w:type="spellStart"/>
      <w:r>
        <w:t>Carme</w:t>
      </w:r>
      <w:proofErr w:type="spellEnd"/>
      <w:r>
        <w:t xml:space="preserve"> 42, </w:t>
      </w:r>
      <w:proofErr w:type="spellStart"/>
      <w:r>
        <w:t>entlo</w:t>
      </w:r>
      <w:proofErr w:type="spellEnd"/>
      <w:r>
        <w:t xml:space="preserve"> 2 08001 Barcelona </w:t>
      </w:r>
    </w:p>
    <w:p w:rsidR="00EB1D21" w:rsidRDefault="00EB1D21" w:rsidP="00EB1D21">
      <w:r>
        <w:t>Tel and fax: +34 93 3171984</w:t>
      </w:r>
    </w:p>
    <w:p w:rsidR="00EB1D21" w:rsidRDefault="00EB1D21" w:rsidP="00EB1D21">
      <w:r>
        <w:t>www.fundacionhannefkens.org/en/</w:t>
      </w:r>
    </w:p>
    <w:p w:rsidR="00EB1D21" w:rsidRPr="00F544DB" w:rsidRDefault="00EB1D21" w:rsidP="00EB1D21"/>
    <w:sectPr w:rsidR="00EB1D21" w:rsidRPr="00F544DB" w:rsidSect="00BF6A65">
      <w:head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4F" w:rsidRDefault="001A6C4F" w:rsidP="009D0871">
      <w:pPr>
        <w:spacing w:after="0"/>
      </w:pPr>
      <w:r>
        <w:separator/>
      </w:r>
    </w:p>
  </w:endnote>
  <w:endnote w:type="continuationSeparator" w:id="0">
    <w:p w:rsidR="001A6C4F" w:rsidRDefault="001A6C4F" w:rsidP="009D0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4F" w:rsidRDefault="001A6C4F" w:rsidP="009D0871">
      <w:pPr>
        <w:spacing w:after="0"/>
      </w:pPr>
      <w:r>
        <w:separator/>
      </w:r>
    </w:p>
  </w:footnote>
  <w:footnote w:type="continuationSeparator" w:id="0">
    <w:p w:rsidR="001A6C4F" w:rsidRDefault="001A6C4F" w:rsidP="009D08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71" w:rsidRDefault="009D0871">
    <w:pPr>
      <w:pStyle w:val="a3"/>
    </w:pPr>
    <w:r>
      <w:rPr>
        <w:noProof/>
      </w:rPr>
      <w:drawing>
        <wp:inline distT="0" distB="0" distL="0" distR="0" wp14:anchorId="535FF270" wp14:editId="22E4A1A9">
          <wp:extent cx="1762125" cy="688975"/>
          <wp:effectExtent l="0" t="0" r="9525"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DB"/>
    <w:rsid w:val="0018236C"/>
    <w:rsid w:val="001A6C4F"/>
    <w:rsid w:val="007C13FF"/>
    <w:rsid w:val="009D0871"/>
    <w:rsid w:val="009E6DD0"/>
    <w:rsid w:val="00A62FB5"/>
    <w:rsid w:val="00BF6A65"/>
    <w:rsid w:val="00C26E5C"/>
    <w:rsid w:val="00EB1D21"/>
    <w:rsid w:val="00F544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871"/>
    <w:pPr>
      <w:tabs>
        <w:tab w:val="center" w:pos="4680"/>
        <w:tab w:val="right" w:pos="9360"/>
      </w:tabs>
      <w:spacing w:after="0"/>
    </w:pPr>
  </w:style>
  <w:style w:type="character" w:customStyle="1" w:styleId="a4">
    <w:name w:val="หัวกระดาษ อักขระ"/>
    <w:basedOn w:val="a0"/>
    <w:link w:val="a3"/>
    <w:uiPriority w:val="99"/>
    <w:rsid w:val="009D0871"/>
  </w:style>
  <w:style w:type="paragraph" w:styleId="a5">
    <w:name w:val="footer"/>
    <w:basedOn w:val="a"/>
    <w:link w:val="a6"/>
    <w:uiPriority w:val="99"/>
    <w:unhideWhenUsed/>
    <w:rsid w:val="009D0871"/>
    <w:pPr>
      <w:tabs>
        <w:tab w:val="center" w:pos="4680"/>
        <w:tab w:val="right" w:pos="9360"/>
      </w:tabs>
      <w:spacing w:after="0"/>
    </w:pPr>
  </w:style>
  <w:style w:type="character" w:customStyle="1" w:styleId="a6">
    <w:name w:val="ท้ายกระดาษ อักขระ"/>
    <w:basedOn w:val="a0"/>
    <w:link w:val="a5"/>
    <w:uiPriority w:val="99"/>
    <w:rsid w:val="009D0871"/>
  </w:style>
  <w:style w:type="paragraph" w:styleId="a7">
    <w:name w:val="Balloon Text"/>
    <w:basedOn w:val="a"/>
    <w:link w:val="a8"/>
    <w:uiPriority w:val="99"/>
    <w:semiHidden/>
    <w:unhideWhenUsed/>
    <w:rsid w:val="009D0871"/>
    <w:pPr>
      <w:spacing w:after="0"/>
    </w:pPr>
    <w:rPr>
      <w:rFonts w:ascii="Tahoma" w:hAnsi="Tahoma" w:cs="Angsana New"/>
      <w:sz w:val="16"/>
      <w:szCs w:val="20"/>
    </w:rPr>
  </w:style>
  <w:style w:type="character" w:customStyle="1" w:styleId="a8">
    <w:name w:val="ข้อความบอลลูน อักขระ"/>
    <w:basedOn w:val="a0"/>
    <w:link w:val="a7"/>
    <w:uiPriority w:val="99"/>
    <w:semiHidden/>
    <w:rsid w:val="009D0871"/>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871"/>
    <w:pPr>
      <w:tabs>
        <w:tab w:val="center" w:pos="4680"/>
        <w:tab w:val="right" w:pos="9360"/>
      </w:tabs>
      <w:spacing w:after="0"/>
    </w:pPr>
  </w:style>
  <w:style w:type="character" w:customStyle="1" w:styleId="a4">
    <w:name w:val="หัวกระดาษ อักขระ"/>
    <w:basedOn w:val="a0"/>
    <w:link w:val="a3"/>
    <w:uiPriority w:val="99"/>
    <w:rsid w:val="009D0871"/>
  </w:style>
  <w:style w:type="paragraph" w:styleId="a5">
    <w:name w:val="footer"/>
    <w:basedOn w:val="a"/>
    <w:link w:val="a6"/>
    <w:uiPriority w:val="99"/>
    <w:unhideWhenUsed/>
    <w:rsid w:val="009D0871"/>
    <w:pPr>
      <w:tabs>
        <w:tab w:val="center" w:pos="4680"/>
        <w:tab w:val="right" w:pos="9360"/>
      </w:tabs>
      <w:spacing w:after="0"/>
    </w:pPr>
  </w:style>
  <w:style w:type="character" w:customStyle="1" w:styleId="a6">
    <w:name w:val="ท้ายกระดาษ อักขระ"/>
    <w:basedOn w:val="a0"/>
    <w:link w:val="a5"/>
    <w:uiPriority w:val="99"/>
    <w:rsid w:val="009D0871"/>
  </w:style>
  <w:style w:type="paragraph" w:styleId="a7">
    <w:name w:val="Balloon Text"/>
    <w:basedOn w:val="a"/>
    <w:link w:val="a8"/>
    <w:uiPriority w:val="99"/>
    <w:semiHidden/>
    <w:unhideWhenUsed/>
    <w:rsid w:val="009D0871"/>
    <w:pPr>
      <w:spacing w:after="0"/>
    </w:pPr>
    <w:rPr>
      <w:rFonts w:ascii="Tahoma" w:hAnsi="Tahoma" w:cs="Angsana New"/>
      <w:sz w:val="16"/>
      <w:szCs w:val="20"/>
    </w:rPr>
  </w:style>
  <w:style w:type="character" w:customStyle="1" w:styleId="a8">
    <w:name w:val="ข้อความบอลลูน อักขระ"/>
    <w:basedOn w:val="a0"/>
    <w:link w:val="a7"/>
    <w:uiPriority w:val="99"/>
    <w:semiHidden/>
    <w:rsid w:val="009D0871"/>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1283">
      <w:bodyDiv w:val="1"/>
      <w:marLeft w:val="0"/>
      <w:marRight w:val="0"/>
      <w:marTop w:val="0"/>
      <w:marBottom w:val="0"/>
      <w:divBdr>
        <w:top w:val="none" w:sz="0" w:space="0" w:color="auto"/>
        <w:left w:val="none" w:sz="0" w:space="0" w:color="auto"/>
        <w:bottom w:val="none" w:sz="0" w:space="0" w:color="auto"/>
        <w:right w:val="none" w:sz="0" w:space="0" w:color="auto"/>
      </w:divBdr>
      <w:divsChild>
        <w:div w:id="1093012271">
          <w:marLeft w:val="0"/>
          <w:marRight w:val="0"/>
          <w:marTop w:val="0"/>
          <w:marBottom w:val="0"/>
          <w:divBdr>
            <w:top w:val="none" w:sz="0" w:space="0" w:color="auto"/>
            <w:left w:val="none" w:sz="0" w:space="0" w:color="auto"/>
            <w:bottom w:val="none" w:sz="0" w:space="0" w:color="auto"/>
            <w:right w:val="none" w:sz="0" w:space="0" w:color="auto"/>
          </w:divBdr>
          <w:divsChild>
            <w:div w:id="1680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5580</Characters>
  <Application>Microsoft Office Word</Application>
  <DocSecurity>0</DocSecurity>
  <Lines>46</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Corporate Edition</cp:lastModifiedBy>
  <cp:revision>5</cp:revision>
  <cp:lastPrinted>2014-06-05T03:25:00Z</cp:lastPrinted>
  <dcterms:created xsi:type="dcterms:W3CDTF">2014-06-05T03:19:00Z</dcterms:created>
  <dcterms:modified xsi:type="dcterms:W3CDTF">2014-06-05T03:26:00Z</dcterms:modified>
</cp:coreProperties>
</file>