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C7" w:rsidRPr="00B711CB" w:rsidRDefault="00D167C7" w:rsidP="00021BA3">
      <w:pPr>
        <w:spacing w:after="0" w:line="240" w:lineRule="auto"/>
        <w:ind w:right="-91"/>
        <w:rPr>
          <w:rFonts w:ascii="Arial" w:hAnsi="Arial" w:cstheme="minorBidi" w:hint="cs"/>
          <w:b/>
          <w:bCs/>
          <w:sz w:val="32"/>
          <w:szCs w:val="32"/>
          <w:cs/>
        </w:rPr>
      </w:pPr>
    </w:p>
    <w:p w:rsidR="00657402" w:rsidRPr="00D45DC0" w:rsidRDefault="00657402" w:rsidP="00D45DC0">
      <w:pPr>
        <w:spacing w:after="0" w:line="240" w:lineRule="auto"/>
        <w:ind w:right="-91"/>
        <w:rPr>
          <w:rFonts w:ascii="Cordia New" w:hAnsi="Cordia New" w:cs="Cordia New"/>
          <w:b/>
          <w:bCs/>
          <w:sz w:val="32"/>
          <w:szCs w:val="32"/>
          <w:cs/>
        </w:rPr>
      </w:pPr>
      <w:r w:rsidRPr="00D45DC0">
        <w:rPr>
          <w:rFonts w:ascii="Cordia New" w:hAnsi="Cordia New" w:cs="Cordia New"/>
          <w:b/>
          <w:bCs/>
          <w:sz w:val="32"/>
          <w:szCs w:val="32"/>
        </w:rPr>
        <w:t xml:space="preserve">“Through the Lens of His Majesty King </w:t>
      </w:r>
      <w:proofErr w:type="spellStart"/>
      <w:r w:rsidRPr="00D45DC0">
        <w:rPr>
          <w:rFonts w:ascii="Cordia New" w:hAnsi="Cordia New" w:cs="Cordia New"/>
          <w:b/>
          <w:bCs/>
          <w:sz w:val="32"/>
          <w:szCs w:val="32"/>
        </w:rPr>
        <w:t>Bhumibol</w:t>
      </w:r>
      <w:proofErr w:type="spellEnd"/>
      <w:r w:rsidR="00B711CB">
        <w:rPr>
          <w:rFonts w:ascii="Cordia New" w:hAnsi="Cordia New" w:cs="Cordia New"/>
          <w:b/>
          <w:bCs/>
          <w:sz w:val="32"/>
          <w:szCs w:val="32"/>
        </w:rPr>
        <w:t xml:space="preserve"> </w:t>
      </w:r>
      <w:proofErr w:type="spellStart"/>
      <w:r w:rsidRPr="00D45DC0">
        <w:rPr>
          <w:rFonts w:ascii="Cordia New" w:hAnsi="Cordia New" w:cs="Cordia New"/>
          <w:b/>
          <w:bCs/>
          <w:sz w:val="32"/>
          <w:szCs w:val="32"/>
        </w:rPr>
        <w:t>Adulyadej</w:t>
      </w:r>
      <w:proofErr w:type="spellEnd"/>
      <w:r w:rsidRPr="00D45DC0">
        <w:rPr>
          <w:rFonts w:ascii="Cordia New" w:hAnsi="Cordia New" w:cs="Cordia New"/>
          <w:b/>
          <w:bCs/>
          <w:sz w:val="32"/>
          <w:szCs w:val="32"/>
        </w:rPr>
        <w:t>” Exhibition</w:t>
      </w:r>
    </w:p>
    <w:p w:rsidR="00D45DC0" w:rsidRPr="00D45DC0" w:rsidRDefault="00D45DC0" w:rsidP="00D45DC0">
      <w:pPr>
        <w:spacing w:after="0" w:line="240" w:lineRule="auto"/>
        <w:ind w:right="-90"/>
        <w:rPr>
          <w:rFonts w:ascii="Cordia New" w:hAnsi="Cordia New" w:cs="Cordia New"/>
          <w:b/>
          <w:bCs/>
          <w:sz w:val="32"/>
          <w:szCs w:val="32"/>
        </w:rPr>
      </w:pPr>
      <w:proofErr w:type="spellStart"/>
      <w:r w:rsidRPr="00D45DC0">
        <w:rPr>
          <w:rFonts w:ascii="Cordia New" w:hAnsi="Cordia New" w:cs="Cordia New"/>
          <w:b/>
          <w:bCs/>
          <w:sz w:val="32"/>
          <w:szCs w:val="32"/>
        </w:rPr>
        <w:t>Organised</w:t>
      </w:r>
      <w:proofErr w:type="spellEnd"/>
      <w:r w:rsidRPr="00D45DC0">
        <w:rPr>
          <w:rFonts w:ascii="Cordia New" w:hAnsi="Cordia New" w:cs="Cordia New"/>
          <w:b/>
          <w:bCs/>
          <w:sz w:val="32"/>
          <w:szCs w:val="32"/>
        </w:rPr>
        <w:t xml:space="preserve"> by </w:t>
      </w:r>
      <w:proofErr w:type="gramStart"/>
      <w:r w:rsidRPr="00D45DC0">
        <w:rPr>
          <w:rFonts w:ascii="Cordia New" w:hAnsi="Cordia New" w:cs="Cordia New"/>
          <w:b/>
          <w:bCs/>
          <w:sz w:val="32"/>
          <w:szCs w:val="32"/>
        </w:rPr>
        <w:t>The</w:t>
      </w:r>
      <w:proofErr w:type="gramEnd"/>
      <w:r w:rsidRPr="00D45DC0">
        <w:rPr>
          <w:rFonts w:ascii="Cordia New" w:hAnsi="Cordia New" w:cs="Cordia New"/>
          <w:b/>
          <w:bCs/>
          <w:sz w:val="32"/>
          <w:szCs w:val="32"/>
        </w:rPr>
        <w:t xml:space="preserve"> Royal Photographic Society of Thailand (RPST) </w:t>
      </w:r>
    </w:p>
    <w:p w:rsidR="00D45DC0" w:rsidRPr="00D45DC0" w:rsidRDefault="00D45DC0" w:rsidP="00D45DC0">
      <w:pPr>
        <w:spacing w:after="0" w:line="240" w:lineRule="auto"/>
        <w:ind w:right="-90"/>
        <w:rPr>
          <w:rFonts w:ascii="Cordia New" w:hAnsi="Cordia New" w:cs="Cordia New"/>
          <w:b/>
          <w:bCs/>
          <w:sz w:val="32"/>
          <w:szCs w:val="32"/>
        </w:rPr>
      </w:pPr>
      <w:proofErr w:type="gramStart"/>
      <w:r w:rsidRPr="00D45DC0">
        <w:rPr>
          <w:rFonts w:ascii="Cordia New" w:hAnsi="Cordia New" w:cs="Cordia New"/>
          <w:b/>
          <w:bCs/>
          <w:sz w:val="32"/>
          <w:szCs w:val="32"/>
        </w:rPr>
        <w:t>and</w:t>
      </w:r>
      <w:proofErr w:type="gramEnd"/>
      <w:r w:rsidRPr="00D45DC0">
        <w:rPr>
          <w:rFonts w:ascii="Cordia New" w:hAnsi="Cordia New" w:cs="Cordia New"/>
          <w:b/>
          <w:bCs/>
          <w:sz w:val="32"/>
          <w:szCs w:val="32"/>
        </w:rPr>
        <w:t xml:space="preserve"> Bangkok Art and Culture Centre (BACC)</w:t>
      </w:r>
    </w:p>
    <w:p w:rsidR="00D45DC0" w:rsidRPr="00D45DC0" w:rsidRDefault="00D45DC0" w:rsidP="00D45DC0">
      <w:pPr>
        <w:spacing w:after="0" w:line="240" w:lineRule="auto"/>
        <w:ind w:right="-90"/>
        <w:rPr>
          <w:rFonts w:ascii="Cordia New" w:hAnsi="Cordia New" w:cs="Cordia New"/>
          <w:b/>
          <w:bCs/>
          <w:sz w:val="32"/>
          <w:szCs w:val="32"/>
        </w:rPr>
      </w:pPr>
      <w:r w:rsidRPr="00D45DC0">
        <w:rPr>
          <w:rFonts w:ascii="Cordia New" w:hAnsi="Cordia New" w:cs="Cordia New"/>
          <w:b/>
          <w:bCs/>
          <w:sz w:val="32"/>
          <w:szCs w:val="32"/>
          <w:cs/>
        </w:rPr>
        <w:t>2</w:t>
      </w:r>
      <w:r w:rsidRPr="00D45DC0">
        <w:rPr>
          <w:rFonts w:ascii="Cordia New" w:hAnsi="Cordia New" w:cs="Cordia New"/>
          <w:b/>
          <w:bCs/>
          <w:sz w:val="32"/>
          <w:szCs w:val="32"/>
        </w:rPr>
        <w:t xml:space="preserve"> September </w:t>
      </w:r>
      <w:r w:rsidRPr="00D45DC0">
        <w:rPr>
          <w:rFonts w:ascii="Cordia New" w:hAnsi="Cordia New" w:cs="Cordia New"/>
          <w:b/>
          <w:bCs/>
          <w:sz w:val="32"/>
          <w:szCs w:val="32"/>
          <w:cs/>
        </w:rPr>
        <w:t>2017 - 7</w:t>
      </w:r>
      <w:r w:rsidRPr="00D45DC0">
        <w:rPr>
          <w:rFonts w:ascii="Cordia New" w:hAnsi="Cordia New" w:cs="Cordia New"/>
          <w:b/>
          <w:bCs/>
          <w:sz w:val="32"/>
          <w:szCs w:val="32"/>
        </w:rPr>
        <w:t xml:space="preserve"> January </w:t>
      </w:r>
      <w:r w:rsidRPr="00D45DC0">
        <w:rPr>
          <w:rFonts w:ascii="Cordia New" w:hAnsi="Cordia New" w:cs="Cordia New"/>
          <w:b/>
          <w:bCs/>
          <w:sz w:val="32"/>
          <w:szCs w:val="32"/>
          <w:cs/>
        </w:rPr>
        <w:t xml:space="preserve">2018 </w:t>
      </w:r>
    </w:p>
    <w:p w:rsidR="00262233" w:rsidRPr="00D45DC0" w:rsidRDefault="00D45DC0" w:rsidP="00D45DC0">
      <w:pPr>
        <w:spacing w:after="0" w:line="240" w:lineRule="auto"/>
        <w:ind w:right="-90"/>
        <w:rPr>
          <w:rFonts w:ascii="Cordia New" w:hAnsi="Cordia New" w:cs="Cordia New"/>
          <w:b/>
          <w:bCs/>
          <w:sz w:val="32"/>
          <w:szCs w:val="32"/>
        </w:rPr>
      </w:pPr>
      <w:r w:rsidRPr="00D45DC0">
        <w:rPr>
          <w:rFonts w:ascii="Cordia New" w:hAnsi="Cordia New" w:cs="Cordia New"/>
          <w:b/>
          <w:bCs/>
          <w:sz w:val="32"/>
          <w:szCs w:val="32"/>
        </w:rPr>
        <w:t xml:space="preserve">Main Gallery, </w:t>
      </w:r>
      <w:r w:rsidRPr="00D45DC0">
        <w:rPr>
          <w:rFonts w:ascii="Cordia New" w:hAnsi="Cordia New" w:cs="Cordia New"/>
          <w:b/>
          <w:bCs/>
          <w:sz w:val="32"/>
          <w:szCs w:val="32"/>
          <w:cs/>
        </w:rPr>
        <w:t>9</w:t>
      </w:r>
      <w:proofErr w:type="spellStart"/>
      <w:r w:rsidRPr="00D45DC0">
        <w:rPr>
          <w:rFonts w:ascii="Cordia New" w:hAnsi="Cordia New" w:cs="Cordia New"/>
          <w:b/>
          <w:bCs/>
          <w:sz w:val="32"/>
          <w:szCs w:val="32"/>
        </w:rPr>
        <w:t>th</w:t>
      </w:r>
      <w:proofErr w:type="spellEnd"/>
      <w:r w:rsidRPr="00D45DC0">
        <w:rPr>
          <w:rFonts w:ascii="Cordia New" w:hAnsi="Cordia New" w:cs="Cordia New"/>
          <w:b/>
          <w:bCs/>
          <w:sz w:val="32"/>
          <w:szCs w:val="32"/>
        </w:rPr>
        <w:t xml:space="preserve"> floor</w:t>
      </w:r>
    </w:p>
    <w:p w:rsidR="00D45DC0" w:rsidRDefault="00D45DC0" w:rsidP="00D45DC0">
      <w:pPr>
        <w:spacing w:after="0" w:line="240" w:lineRule="auto"/>
        <w:ind w:right="-90"/>
        <w:rPr>
          <w:rFonts w:ascii="Cordia New" w:hAnsi="Cordia New" w:cs="Cordia New"/>
          <w:b/>
          <w:bCs/>
          <w:sz w:val="32"/>
          <w:szCs w:val="32"/>
        </w:rPr>
      </w:pPr>
    </w:p>
    <w:p w:rsidR="00B711CB" w:rsidRPr="00D45DC0" w:rsidRDefault="00B711CB" w:rsidP="00D45DC0">
      <w:pPr>
        <w:spacing w:after="0" w:line="240" w:lineRule="auto"/>
        <w:ind w:right="-90"/>
        <w:rPr>
          <w:rFonts w:ascii="Cordia New" w:hAnsi="Cordia New" w:cs="Cordia New"/>
          <w:b/>
          <w:bCs/>
          <w:sz w:val="32"/>
          <w:szCs w:val="32"/>
        </w:rPr>
      </w:pPr>
    </w:p>
    <w:p w:rsidR="00B711CB" w:rsidRPr="00B711CB" w:rsidRDefault="00B711CB" w:rsidP="00B711CB">
      <w:pPr>
        <w:spacing w:after="0" w:line="240" w:lineRule="auto"/>
        <w:jc w:val="thaiDistribute"/>
        <w:rPr>
          <w:rFonts w:ascii="Cordia New" w:hAnsi="Cordia New" w:cs="Cordia New"/>
          <w:b/>
          <w:bCs/>
          <w:sz w:val="32"/>
          <w:szCs w:val="32"/>
        </w:rPr>
      </w:pPr>
      <w:r w:rsidRPr="00B711CB">
        <w:rPr>
          <w:rFonts w:ascii="Cordia New" w:hAnsi="Cordia New" w:cs="Cordia New"/>
          <w:b/>
          <w:bCs/>
          <w:sz w:val="32"/>
          <w:szCs w:val="32"/>
        </w:rPr>
        <w:t xml:space="preserve">“Through the Lens of His Majesty King </w:t>
      </w:r>
      <w:proofErr w:type="spellStart"/>
      <w:r w:rsidRPr="00B711CB">
        <w:rPr>
          <w:rFonts w:ascii="Cordia New" w:hAnsi="Cordia New" w:cs="Cordia New"/>
          <w:b/>
          <w:bCs/>
          <w:sz w:val="32"/>
          <w:szCs w:val="32"/>
        </w:rPr>
        <w:t>Bhumibol</w:t>
      </w:r>
      <w:proofErr w:type="spellEnd"/>
      <w:r>
        <w:rPr>
          <w:rFonts w:ascii="Cordia New" w:hAnsi="Cordia New" w:cs="Cordia New"/>
          <w:b/>
          <w:bCs/>
          <w:sz w:val="32"/>
          <w:szCs w:val="32"/>
        </w:rPr>
        <w:t xml:space="preserve"> </w:t>
      </w:r>
      <w:proofErr w:type="spellStart"/>
      <w:r w:rsidRPr="00B711CB">
        <w:rPr>
          <w:rFonts w:ascii="Cordia New" w:hAnsi="Cordia New" w:cs="Cordia New"/>
          <w:b/>
          <w:bCs/>
          <w:sz w:val="32"/>
          <w:szCs w:val="32"/>
        </w:rPr>
        <w:t>Adulyadej</w:t>
      </w:r>
      <w:proofErr w:type="spellEnd"/>
      <w:r w:rsidRPr="00B711CB">
        <w:rPr>
          <w:rFonts w:ascii="Cordia New" w:hAnsi="Cordia New" w:cs="Cordia New"/>
          <w:b/>
          <w:bCs/>
          <w:sz w:val="32"/>
          <w:szCs w:val="32"/>
        </w:rPr>
        <w:t>” Exhibition</w:t>
      </w:r>
    </w:p>
    <w:p w:rsidR="00B711CB" w:rsidRPr="00B711CB" w:rsidRDefault="00B711CB" w:rsidP="00B711CB">
      <w:pPr>
        <w:spacing w:after="0" w:line="240" w:lineRule="auto"/>
        <w:jc w:val="thaiDistribute"/>
        <w:rPr>
          <w:rFonts w:ascii="Cordia New" w:hAnsi="Cordia New" w:cs="Cordia New"/>
          <w:b/>
          <w:bCs/>
          <w:sz w:val="32"/>
          <w:szCs w:val="32"/>
        </w:rPr>
      </w:pPr>
      <w:r w:rsidRPr="00B711CB">
        <w:rPr>
          <w:rFonts w:ascii="Cordia New" w:hAnsi="Cordia New" w:cs="Cordia New"/>
          <w:b/>
          <w:bCs/>
          <w:sz w:val="32"/>
          <w:szCs w:val="32"/>
        </w:rPr>
        <w:t>The exhibition that Thais can’t afford to miss</w:t>
      </w:r>
    </w:p>
    <w:p w:rsidR="00B711CB" w:rsidRPr="00B711CB" w:rsidRDefault="00B711CB" w:rsidP="00B711CB">
      <w:pPr>
        <w:spacing w:after="0" w:line="240" w:lineRule="auto"/>
        <w:jc w:val="thaiDistribute"/>
        <w:rPr>
          <w:rFonts w:ascii="Cordia New" w:hAnsi="Cordia New" w:cs="Cordia New"/>
          <w:b/>
          <w:bCs/>
          <w:sz w:val="32"/>
          <w:szCs w:val="32"/>
        </w:rPr>
      </w:pPr>
    </w:p>
    <w:p w:rsidR="00B711CB" w:rsidRPr="00B711CB" w:rsidRDefault="00B711CB" w:rsidP="00B711CB">
      <w:pPr>
        <w:spacing w:after="0" w:line="240" w:lineRule="auto"/>
        <w:jc w:val="thaiDistribute"/>
        <w:rPr>
          <w:rFonts w:ascii="Cordia New" w:hAnsi="Cordia New" w:cs="Cordia New"/>
          <w:sz w:val="32"/>
          <w:szCs w:val="32"/>
        </w:rPr>
      </w:pPr>
      <w:r w:rsidRPr="00B711CB">
        <w:rPr>
          <w:rFonts w:ascii="Cordia New" w:hAnsi="Cordia New" w:cs="Cordia New"/>
          <w:sz w:val="32"/>
          <w:szCs w:val="32"/>
        </w:rPr>
        <w:t xml:space="preserve">The Bangkok Art and Culture Centre Foundation and the Royal Photographic Society of Thailand are pleased to invite you to “Through the Lens of His Majesty King </w:t>
      </w:r>
      <w:proofErr w:type="spellStart"/>
      <w:r w:rsidRPr="00B711CB">
        <w:rPr>
          <w:rFonts w:ascii="Cordia New" w:hAnsi="Cordia New" w:cs="Cordia New"/>
          <w:sz w:val="32"/>
          <w:szCs w:val="32"/>
        </w:rPr>
        <w:t>Bhumibol</w:t>
      </w:r>
      <w:proofErr w:type="spellEnd"/>
      <w:r w:rsidRPr="00B711CB">
        <w:rPr>
          <w:rFonts w:ascii="Cordia New" w:hAnsi="Cordia New" w:cs="Cordia New"/>
          <w:sz w:val="32"/>
          <w:szCs w:val="32"/>
        </w:rPr>
        <w:t xml:space="preserve"> </w:t>
      </w:r>
      <w:proofErr w:type="spellStart"/>
      <w:r w:rsidRPr="00B711CB">
        <w:rPr>
          <w:rFonts w:ascii="Cordia New" w:hAnsi="Cordia New" w:cs="Cordia New"/>
          <w:sz w:val="32"/>
          <w:szCs w:val="32"/>
        </w:rPr>
        <w:t>Adulyadej</w:t>
      </w:r>
      <w:proofErr w:type="spellEnd"/>
      <w:r w:rsidRPr="00B711CB">
        <w:rPr>
          <w:rFonts w:ascii="Cordia New" w:hAnsi="Cordia New" w:cs="Cordia New"/>
          <w:sz w:val="32"/>
          <w:szCs w:val="32"/>
        </w:rPr>
        <w:t xml:space="preserve">” Exhibition. The exhibition is a part of the “In Remembrance of HM King </w:t>
      </w:r>
      <w:proofErr w:type="spellStart"/>
      <w:r w:rsidRPr="00B711CB">
        <w:rPr>
          <w:rFonts w:ascii="Cordia New" w:hAnsi="Cordia New" w:cs="Cordia New"/>
          <w:sz w:val="32"/>
          <w:szCs w:val="32"/>
        </w:rPr>
        <w:t>Bhumibol</w:t>
      </w:r>
      <w:proofErr w:type="spellEnd"/>
      <w:r w:rsidRPr="00B711CB">
        <w:rPr>
          <w:rFonts w:ascii="Cordia New" w:hAnsi="Cordia New" w:cs="Cordia New"/>
          <w:sz w:val="32"/>
          <w:szCs w:val="32"/>
        </w:rPr>
        <w:t>: The Supreme Artist” project conceived in recognition of the late king’s remarkable artistic talent and of his royal grace as a Thai art patron.</w:t>
      </w:r>
    </w:p>
    <w:p w:rsidR="00B711CB" w:rsidRPr="00B711CB" w:rsidRDefault="00B711CB" w:rsidP="00B711CB">
      <w:pPr>
        <w:spacing w:after="0" w:line="240" w:lineRule="auto"/>
        <w:jc w:val="thaiDistribute"/>
        <w:rPr>
          <w:rFonts w:ascii="Cordia New" w:hAnsi="Cordia New" w:cs="Cordia New"/>
          <w:sz w:val="32"/>
          <w:szCs w:val="32"/>
        </w:rPr>
      </w:pPr>
    </w:p>
    <w:p w:rsidR="00B711CB" w:rsidRPr="00B711CB" w:rsidRDefault="00B711CB" w:rsidP="00B711CB">
      <w:pPr>
        <w:spacing w:after="0" w:line="240" w:lineRule="auto"/>
        <w:jc w:val="thaiDistribute"/>
        <w:rPr>
          <w:rFonts w:ascii="Cordia New" w:hAnsi="Cordia New" w:cs="Cordia New"/>
          <w:sz w:val="32"/>
          <w:szCs w:val="32"/>
        </w:rPr>
      </w:pPr>
      <w:proofErr w:type="spellStart"/>
      <w:r w:rsidRPr="00B711CB">
        <w:rPr>
          <w:rFonts w:ascii="Cordia New" w:hAnsi="Cordia New" w:cs="Cordia New"/>
          <w:sz w:val="32"/>
          <w:szCs w:val="32"/>
        </w:rPr>
        <w:t>Curated</w:t>
      </w:r>
      <w:proofErr w:type="spellEnd"/>
      <w:r w:rsidRPr="00B711CB">
        <w:rPr>
          <w:rFonts w:ascii="Cordia New" w:hAnsi="Cordia New" w:cs="Cordia New"/>
          <w:sz w:val="32"/>
          <w:szCs w:val="32"/>
        </w:rPr>
        <w:t xml:space="preserve"> by </w:t>
      </w:r>
      <w:proofErr w:type="spellStart"/>
      <w:r w:rsidRPr="00B711CB">
        <w:rPr>
          <w:rFonts w:ascii="Cordia New" w:hAnsi="Cordia New" w:cs="Cordia New"/>
          <w:sz w:val="32"/>
          <w:szCs w:val="32"/>
        </w:rPr>
        <w:t>Nitikorn</w:t>
      </w:r>
      <w:proofErr w:type="spellEnd"/>
      <w:r>
        <w:rPr>
          <w:rFonts w:ascii="Cordia New" w:hAnsi="Cordia New" w:cs="Cordia New"/>
          <w:sz w:val="32"/>
          <w:szCs w:val="32"/>
        </w:rPr>
        <w:t xml:space="preserve"> </w:t>
      </w:r>
      <w:proofErr w:type="spellStart"/>
      <w:r w:rsidRPr="00B711CB">
        <w:rPr>
          <w:rFonts w:ascii="Cordia New" w:hAnsi="Cordia New" w:cs="Cordia New"/>
          <w:sz w:val="32"/>
          <w:szCs w:val="32"/>
        </w:rPr>
        <w:t>Kraivixian</w:t>
      </w:r>
      <w:proofErr w:type="spellEnd"/>
      <w:r w:rsidRPr="00B711CB">
        <w:rPr>
          <w:rFonts w:ascii="Cordia New" w:hAnsi="Cordia New" w:cs="Cordia New"/>
          <w:sz w:val="32"/>
          <w:szCs w:val="32"/>
        </w:rPr>
        <w:t xml:space="preserve">, parts of the 200 photographs by the late king have never been exhibited before. The exhibition will be divided into three periods of his lifetime. Fist, the beginning of the reign is a collection of black-and-white photographs featuring Her Majesty Queen </w:t>
      </w:r>
      <w:proofErr w:type="spellStart"/>
      <w:r w:rsidRPr="00B711CB">
        <w:rPr>
          <w:rFonts w:ascii="Cordia New" w:hAnsi="Cordia New" w:cs="Cordia New"/>
          <w:sz w:val="32"/>
          <w:szCs w:val="32"/>
        </w:rPr>
        <w:t>Sirikit</w:t>
      </w:r>
      <w:proofErr w:type="spellEnd"/>
      <w:r w:rsidRPr="00B711CB">
        <w:rPr>
          <w:rFonts w:ascii="Cordia New" w:hAnsi="Cordia New" w:cs="Cordia New"/>
          <w:sz w:val="32"/>
          <w:szCs w:val="32"/>
        </w:rPr>
        <w:t xml:space="preserve"> and the prince and princesses from the days of their birth. Second, the middle of the reign features moments in which the late king was working at various places and for different projects regarding agriculture, irrigation, rural development, and royal development projects initiated by HM the late king. In the third part will be a collection featuring photographs of HM the late king staying at</w:t>
      </w:r>
      <w:r>
        <w:rPr>
          <w:rFonts w:ascii="Cordia New" w:hAnsi="Cordia New" w:cs="Cordia New"/>
          <w:sz w:val="32"/>
          <w:szCs w:val="32"/>
        </w:rPr>
        <w:t xml:space="preserve"> </w:t>
      </w:r>
      <w:proofErr w:type="spellStart"/>
      <w:r w:rsidRPr="00B711CB">
        <w:rPr>
          <w:rFonts w:ascii="Cordia New" w:hAnsi="Cordia New" w:cs="Cordia New"/>
          <w:sz w:val="32"/>
          <w:szCs w:val="32"/>
        </w:rPr>
        <w:t>Klai</w:t>
      </w:r>
      <w:proofErr w:type="spellEnd"/>
      <w:r>
        <w:rPr>
          <w:rFonts w:ascii="Cordia New" w:hAnsi="Cordia New" w:cs="Cordia New"/>
          <w:sz w:val="32"/>
          <w:szCs w:val="32"/>
        </w:rPr>
        <w:t xml:space="preserve"> </w:t>
      </w:r>
      <w:proofErr w:type="spellStart"/>
      <w:r w:rsidRPr="00B711CB">
        <w:rPr>
          <w:rFonts w:ascii="Cordia New" w:hAnsi="Cordia New" w:cs="Cordia New"/>
          <w:sz w:val="32"/>
          <w:szCs w:val="32"/>
        </w:rPr>
        <w:t>Kangwon</w:t>
      </w:r>
      <w:proofErr w:type="spellEnd"/>
      <w:r w:rsidRPr="00B711CB">
        <w:rPr>
          <w:rFonts w:ascii="Cordia New" w:hAnsi="Cordia New" w:cs="Cordia New"/>
          <w:sz w:val="32"/>
          <w:szCs w:val="32"/>
        </w:rPr>
        <w:t xml:space="preserve"> Palace, landscapes, as well as his pet dogs.</w:t>
      </w:r>
    </w:p>
    <w:p w:rsidR="00B711CB" w:rsidRPr="00B711CB" w:rsidRDefault="00B711CB" w:rsidP="00B711CB">
      <w:pPr>
        <w:spacing w:after="0" w:line="240" w:lineRule="auto"/>
        <w:jc w:val="thaiDistribute"/>
        <w:rPr>
          <w:rFonts w:ascii="Cordia New" w:hAnsi="Cordia New" w:cs="Cordia New"/>
          <w:b/>
          <w:bCs/>
          <w:sz w:val="32"/>
          <w:szCs w:val="32"/>
        </w:rPr>
      </w:pPr>
    </w:p>
    <w:p w:rsidR="007159C0" w:rsidRDefault="00B711CB" w:rsidP="00B711CB">
      <w:pPr>
        <w:spacing w:after="0" w:line="240" w:lineRule="auto"/>
        <w:jc w:val="thaiDistribute"/>
        <w:rPr>
          <w:rFonts w:ascii="Cordia New" w:hAnsi="Cordia New" w:cs="Cordia New"/>
          <w:i/>
          <w:iCs/>
          <w:sz w:val="32"/>
          <w:szCs w:val="32"/>
        </w:rPr>
      </w:pPr>
      <w:r w:rsidRPr="00B711CB">
        <w:rPr>
          <w:rFonts w:ascii="Cordia New" w:hAnsi="Cordia New" w:cs="Cordia New"/>
          <w:b/>
          <w:bCs/>
          <w:sz w:val="32"/>
          <w:szCs w:val="32"/>
        </w:rPr>
        <w:t xml:space="preserve">“Through the Lens of His Majesty King </w:t>
      </w:r>
      <w:proofErr w:type="spellStart"/>
      <w:r w:rsidRPr="00B711CB">
        <w:rPr>
          <w:rFonts w:ascii="Cordia New" w:hAnsi="Cordia New" w:cs="Cordia New"/>
          <w:b/>
          <w:bCs/>
          <w:sz w:val="32"/>
          <w:szCs w:val="32"/>
        </w:rPr>
        <w:t>BhumibolAdulyadej</w:t>
      </w:r>
      <w:proofErr w:type="spellEnd"/>
      <w:r w:rsidRPr="00B711CB">
        <w:rPr>
          <w:rFonts w:ascii="Cordia New" w:hAnsi="Cordia New" w:cs="Cordia New"/>
          <w:b/>
          <w:bCs/>
          <w:sz w:val="32"/>
          <w:szCs w:val="32"/>
        </w:rPr>
        <w:t>” Exhibition</w:t>
      </w:r>
      <w:r>
        <w:rPr>
          <w:rFonts w:ascii="Cordia New" w:hAnsi="Cordia New" w:cs="Cordia New"/>
          <w:b/>
          <w:bCs/>
          <w:sz w:val="32"/>
          <w:szCs w:val="32"/>
        </w:rPr>
        <w:t xml:space="preserve"> </w:t>
      </w:r>
      <w:r w:rsidRPr="00B711CB">
        <w:rPr>
          <w:rFonts w:ascii="Cordia New" w:hAnsi="Cordia New" w:cs="Cordia New"/>
          <w:sz w:val="32"/>
          <w:szCs w:val="32"/>
        </w:rPr>
        <w:t>will be held at the main exhibition on the ninth floor of Bangkok Art and Culture Centre from September 2, 2017 to January 7, 2018.</w:t>
      </w:r>
    </w:p>
    <w:p w:rsidR="00B711CB" w:rsidRDefault="00B711CB" w:rsidP="00B711CB">
      <w:pPr>
        <w:spacing w:after="0" w:line="240" w:lineRule="auto"/>
        <w:jc w:val="thaiDistribute"/>
        <w:rPr>
          <w:rFonts w:ascii="Cordia New" w:hAnsi="Cordia New" w:cs="Cordia New"/>
          <w:i/>
          <w:iCs/>
          <w:sz w:val="32"/>
          <w:szCs w:val="32"/>
        </w:rPr>
      </w:pPr>
    </w:p>
    <w:p w:rsidR="00B711CB" w:rsidRDefault="00B711CB" w:rsidP="00B711CB">
      <w:pPr>
        <w:spacing w:after="0" w:line="240" w:lineRule="auto"/>
        <w:jc w:val="thaiDistribute"/>
        <w:rPr>
          <w:rFonts w:ascii="Cordia New" w:hAnsi="Cordia New" w:cs="Cordia New"/>
          <w:i/>
          <w:iCs/>
          <w:sz w:val="32"/>
          <w:szCs w:val="32"/>
        </w:rPr>
      </w:pPr>
    </w:p>
    <w:p w:rsidR="00B711CB" w:rsidRDefault="00B711CB" w:rsidP="00B711CB">
      <w:pPr>
        <w:spacing w:after="0" w:line="240" w:lineRule="auto"/>
        <w:jc w:val="thaiDistribute"/>
        <w:rPr>
          <w:rFonts w:ascii="Cordia New" w:hAnsi="Cordia New" w:cs="Cordia New"/>
          <w:i/>
          <w:iCs/>
          <w:sz w:val="32"/>
          <w:szCs w:val="32"/>
        </w:rPr>
      </w:pPr>
    </w:p>
    <w:p w:rsidR="00B711CB" w:rsidRDefault="00B711CB" w:rsidP="00B711CB">
      <w:pPr>
        <w:spacing w:after="0" w:line="240" w:lineRule="auto"/>
        <w:jc w:val="thaiDistribute"/>
        <w:rPr>
          <w:rFonts w:ascii="Cordia New" w:hAnsi="Cordia New" w:cs="Cordia New"/>
          <w:i/>
          <w:iCs/>
          <w:sz w:val="32"/>
          <w:szCs w:val="32"/>
        </w:rPr>
      </w:pPr>
    </w:p>
    <w:p w:rsidR="00B711CB" w:rsidRPr="00D45DC0" w:rsidRDefault="00B711CB" w:rsidP="00B711CB">
      <w:pPr>
        <w:spacing w:after="0" w:line="240" w:lineRule="auto"/>
        <w:jc w:val="thaiDistribute"/>
        <w:rPr>
          <w:rFonts w:ascii="Cordia New" w:hAnsi="Cordia New" w:cs="Cordia New"/>
          <w:i/>
          <w:iCs/>
          <w:sz w:val="32"/>
          <w:szCs w:val="32"/>
        </w:rPr>
      </w:pPr>
    </w:p>
    <w:p w:rsidR="00D45DC0" w:rsidRPr="00D45DC0" w:rsidRDefault="00D45DC0" w:rsidP="00D45DC0">
      <w:pPr>
        <w:spacing w:after="0" w:line="240" w:lineRule="auto"/>
        <w:rPr>
          <w:rFonts w:ascii="Cordia New" w:hAnsi="Cordia New" w:cs="Cordia New"/>
          <w:sz w:val="32"/>
          <w:szCs w:val="32"/>
        </w:rPr>
      </w:pPr>
      <w:r w:rsidRPr="00D45DC0">
        <w:rPr>
          <w:rFonts w:ascii="Cordia New" w:hAnsi="Cordia New" w:cs="Cordia New"/>
          <w:sz w:val="32"/>
          <w:szCs w:val="32"/>
        </w:rPr>
        <w:t>For more information, please contact:</w:t>
      </w:r>
    </w:p>
    <w:p w:rsidR="00D45DC0" w:rsidRPr="00D45DC0" w:rsidRDefault="00D45DC0" w:rsidP="00D45DC0">
      <w:pPr>
        <w:pStyle w:val="aa"/>
        <w:rPr>
          <w:rFonts w:ascii="Cordia New" w:hAnsi="Cordia New" w:cs="Cordia New"/>
          <w:sz w:val="32"/>
          <w:szCs w:val="32"/>
        </w:rPr>
      </w:pPr>
      <w:proofErr w:type="gramStart"/>
      <w:r w:rsidRPr="00D45DC0">
        <w:rPr>
          <w:rFonts w:ascii="Cordia New" w:hAnsi="Cordia New" w:cs="Cordia New"/>
          <w:sz w:val="32"/>
          <w:szCs w:val="32"/>
        </w:rPr>
        <w:t>Media and Public Relations Dept.</w:t>
      </w:r>
      <w:proofErr w:type="gramEnd"/>
    </w:p>
    <w:p w:rsidR="00D45DC0" w:rsidRPr="00D45DC0" w:rsidRDefault="00D45DC0" w:rsidP="00D45DC0">
      <w:pPr>
        <w:spacing w:after="0"/>
        <w:rPr>
          <w:rFonts w:ascii="Cordia New" w:hAnsi="Cordia New" w:cs="Cordia New"/>
          <w:sz w:val="32"/>
          <w:szCs w:val="32"/>
        </w:rPr>
      </w:pPr>
      <w:proofErr w:type="spellStart"/>
      <w:r w:rsidRPr="00D45DC0">
        <w:rPr>
          <w:rFonts w:ascii="Cordia New" w:hAnsi="Cordia New" w:cs="Cordia New"/>
          <w:sz w:val="32"/>
          <w:szCs w:val="32"/>
        </w:rPr>
        <w:t>Kullaya</w:t>
      </w:r>
      <w:proofErr w:type="spellEnd"/>
      <w:r w:rsidRPr="00D45DC0">
        <w:rPr>
          <w:rFonts w:ascii="Cordia New" w:hAnsi="Cordia New" w:cs="Cordia New"/>
          <w:sz w:val="32"/>
          <w:szCs w:val="32"/>
        </w:rPr>
        <w:t xml:space="preserve"> </w:t>
      </w:r>
      <w:proofErr w:type="spellStart"/>
      <w:r w:rsidRPr="00D45DC0">
        <w:rPr>
          <w:rFonts w:ascii="Cordia New" w:hAnsi="Cordia New" w:cs="Cordia New"/>
          <w:sz w:val="32"/>
          <w:szCs w:val="32"/>
        </w:rPr>
        <w:t>Kassakul</w:t>
      </w:r>
      <w:proofErr w:type="spellEnd"/>
      <w:r w:rsidRPr="00D45DC0">
        <w:rPr>
          <w:rFonts w:ascii="Cordia New" w:hAnsi="Cordia New" w:cs="Cordia New"/>
          <w:sz w:val="32"/>
          <w:szCs w:val="32"/>
        </w:rPr>
        <w:t xml:space="preserve"> (</w:t>
      </w:r>
      <w:proofErr w:type="spellStart"/>
      <w:r w:rsidRPr="00D45DC0">
        <w:rPr>
          <w:rFonts w:ascii="Cordia New" w:hAnsi="Cordia New" w:cs="Cordia New"/>
          <w:sz w:val="32"/>
          <w:szCs w:val="32"/>
        </w:rPr>
        <w:t>Yim</w:t>
      </w:r>
      <w:proofErr w:type="spellEnd"/>
      <w:r w:rsidRPr="00D45DC0">
        <w:rPr>
          <w:rFonts w:ascii="Cordia New" w:hAnsi="Cordia New" w:cs="Cordia New"/>
          <w:sz w:val="32"/>
          <w:szCs w:val="32"/>
        </w:rPr>
        <w:t xml:space="preserve">) </w:t>
      </w:r>
      <w:r w:rsidRPr="00D45DC0">
        <w:rPr>
          <w:rFonts w:ascii="Cordia New" w:hAnsi="Cordia New" w:cs="Cordia New"/>
          <w:sz w:val="32"/>
          <w:szCs w:val="32"/>
          <w:cs/>
        </w:rPr>
        <w:t>0964499516</w:t>
      </w:r>
      <w:r w:rsidRPr="00D45DC0">
        <w:rPr>
          <w:rFonts w:ascii="Cordia New" w:hAnsi="Cordia New" w:cs="Cordia New"/>
          <w:sz w:val="32"/>
          <w:szCs w:val="32"/>
        </w:rPr>
        <w:t xml:space="preserve">, yimfyi@gmail.com </w:t>
      </w:r>
      <w:proofErr w:type="gramStart"/>
      <w:r w:rsidRPr="00D45DC0">
        <w:rPr>
          <w:rFonts w:ascii="Cordia New" w:hAnsi="Cordia New" w:cs="Cordia New"/>
          <w:sz w:val="32"/>
          <w:szCs w:val="32"/>
        </w:rPr>
        <w:t>line :</w:t>
      </w:r>
      <w:proofErr w:type="gramEnd"/>
      <w:r w:rsidRPr="00D45DC0">
        <w:rPr>
          <w:rFonts w:ascii="Cordia New" w:hAnsi="Cordia New" w:cs="Cordia New"/>
          <w:sz w:val="32"/>
          <w:szCs w:val="32"/>
        </w:rPr>
        <w:t xml:space="preserve"> </w:t>
      </w:r>
      <w:proofErr w:type="spellStart"/>
      <w:r w:rsidRPr="00D45DC0">
        <w:rPr>
          <w:rFonts w:ascii="Cordia New" w:hAnsi="Cordia New" w:cs="Cordia New"/>
          <w:sz w:val="32"/>
          <w:szCs w:val="32"/>
        </w:rPr>
        <w:t>yimfyi</w:t>
      </w:r>
      <w:proofErr w:type="spellEnd"/>
      <w:r w:rsidRPr="00D45DC0">
        <w:rPr>
          <w:rFonts w:ascii="Cordia New" w:hAnsi="Cordia New" w:cs="Cordia New"/>
          <w:sz w:val="32"/>
          <w:szCs w:val="32"/>
        </w:rPr>
        <w:t xml:space="preserve"> </w:t>
      </w:r>
    </w:p>
    <w:p w:rsidR="00D45DC0" w:rsidRPr="00D45DC0" w:rsidRDefault="00D45DC0" w:rsidP="00D45DC0">
      <w:pPr>
        <w:spacing w:after="0"/>
        <w:rPr>
          <w:rFonts w:ascii="Cordia New" w:hAnsi="Cordia New" w:cs="Cordia New"/>
          <w:sz w:val="32"/>
          <w:szCs w:val="32"/>
        </w:rPr>
      </w:pPr>
      <w:proofErr w:type="spellStart"/>
      <w:r w:rsidRPr="00D45DC0">
        <w:rPr>
          <w:rFonts w:ascii="Cordia New" w:hAnsi="Cordia New" w:cs="Cordia New"/>
          <w:sz w:val="32"/>
          <w:szCs w:val="32"/>
        </w:rPr>
        <w:t>Kachapan</w:t>
      </w:r>
      <w:proofErr w:type="spellEnd"/>
      <w:r w:rsidRPr="00D45DC0">
        <w:rPr>
          <w:rFonts w:ascii="Cordia New" w:hAnsi="Cordia New" w:cs="Cordia New"/>
          <w:sz w:val="32"/>
          <w:szCs w:val="32"/>
        </w:rPr>
        <w:t xml:space="preserve"> </w:t>
      </w:r>
      <w:proofErr w:type="spellStart"/>
      <w:proofErr w:type="gramStart"/>
      <w:r w:rsidRPr="00D45DC0">
        <w:rPr>
          <w:rFonts w:ascii="Cordia New" w:hAnsi="Cordia New" w:cs="Cordia New"/>
          <w:sz w:val="32"/>
          <w:szCs w:val="32"/>
        </w:rPr>
        <w:t>Boonrasri</w:t>
      </w:r>
      <w:proofErr w:type="spellEnd"/>
      <w:r w:rsidRPr="00D45DC0">
        <w:rPr>
          <w:rFonts w:ascii="Cordia New" w:hAnsi="Cordia New" w:cs="Cordia New"/>
          <w:sz w:val="32"/>
          <w:szCs w:val="32"/>
        </w:rPr>
        <w:t xml:space="preserve">  </w:t>
      </w:r>
      <w:r w:rsidRPr="00D45DC0">
        <w:rPr>
          <w:rFonts w:ascii="Cordia New" w:hAnsi="Cordia New" w:cs="Cordia New"/>
          <w:sz w:val="32"/>
          <w:szCs w:val="32"/>
          <w:cs/>
        </w:rPr>
        <w:t>02</w:t>
      </w:r>
      <w:proofErr w:type="gramEnd"/>
      <w:r w:rsidRPr="00D45DC0">
        <w:rPr>
          <w:rFonts w:ascii="Cordia New" w:hAnsi="Cordia New" w:cs="Cordia New"/>
          <w:sz w:val="32"/>
          <w:szCs w:val="32"/>
          <w:cs/>
        </w:rPr>
        <w:t xml:space="preserve"> 214 6630-8</w:t>
      </w:r>
      <w:r w:rsidRPr="00D45DC0">
        <w:rPr>
          <w:rFonts w:ascii="Cordia New" w:hAnsi="Cordia New" w:cs="Cordia New"/>
          <w:sz w:val="32"/>
          <w:szCs w:val="32"/>
        </w:rPr>
        <w:t xml:space="preserve"> ext. </w:t>
      </w:r>
      <w:r w:rsidRPr="00D45DC0">
        <w:rPr>
          <w:rFonts w:ascii="Cordia New" w:hAnsi="Cordia New" w:cs="Cordia New"/>
          <w:sz w:val="32"/>
          <w:szCs w:val="32"/>
          <w:cs/>
        </w:rPr>
        <w:t>50</w:t>
      </w:r>
      <w:r w:rsidRPr="00D45DC0">
        <w:rPr>
          <w:rFonts w:ascii="Cordia New" w:hAnsi="Cordia New" w:cs="Cordia New"/>
          <w:sz w:val="32"/>
          <w:szCs w:val="32"/>
        </w:rPr>
        <w:t>1, kachapan.b@bacc.or.th</w:t>
      </w:r>
    </w:p>
    <w:p w:rsidR="00D45DC0" w:rsidRPr="00D45DC0" w:rsidRDefault="00D45DC0" w:rsidP="00D45DC0">
      <w:pPr>
        <w:spacing w:after="0"/>
        <w:rPr>
          <w:rFonts w:ascii="Cordia New" w:hAnsi="Cordia New" w:cs="Cordia New"/>
          <w:sz w:val="32"/>
          <w:szCs w:val="32"/>
        </w:rPr>
      </w:pPr>
      <w:proofErr w:type="spellStart"/>
      <w:r w:rsidRPr="00D45DC0">
        <w:rPr>
          <w:rFonts w:ascii="Cordia New" w:hAnsi="Cordia New" w:cs="Cordia New"/>
          <w:sz w:val="32"/>
          <w:szCs w:val="32"/>
        </w:rPr>
        <w:t>Pimonpun</w:t>
      </w:r>
      <w:proofErr w:type="spellEnd"/>
      <w:r w:rsidRPr="00D45DC0">
        <w:rPr>
          <w:rFonts w:ascii="Cordia New" w:hAnsi="Cordia New" w:cs="Cordia New"/>
          <w:sz w:val="32"/>
          <w:szCs w:val="32"/>
        </w:rPr>
        <w:t xml:space="preserve"> </w:t>
      </w:r>
      <w:proofErr w:type="spellStart"/>
      <w:r w:rsidRPr="00D45DC0">
        <w:rPr>
          <w:rFonts w:ascii="Cordia New" w:hAnsi="Cordia New" w:cs="Cordia New"/>
          <w:sz w:val="32"/>
          <w:szCs w:val="32"/>
        </w:rPr>
        <w:t>Littiboonchai</w:t>
      </w:r>
      <w:proofErr w:type="spellEnd"/>
      <w:r w:rsidRPr="00D45DC0">
        <w:rPr>
          <w:rFonts w:ascii="Cordia New" w:hAnsi="Cordia New" w:cs="Cordia New"/>
          <w:sz w:val="32"/>
          <w:szCs w:val="32"/>
        </w:rPr>
        <w:t xml:space="preserve"> (</w:t>
      </w:r>
      <w:proofErr w:type="spellStart"/>
      <w:r w:rsidRPr="00D45DC0">
        <w:rPr>
          <w:rFonts w:ascii="Cordia New" w:hAnsi="Cordia New" w:cs="Cordia New"/>
          <w:sz w:val="32"/>
          <w:szCs w:val="32"/>
        </w:rPr>
        <w:t>Fon</w:t>
      </w:r>
      <w:proofErr w:type="spellEnd"/>
      <w:r w:rsidRPr="00D45DC0">
        <w:rPr>
          <w:rFonts w:ascii="Cordia New" w:hAnsi="Cordia New" w:cs="Cordia New"/>
          <w:sz w:val="32"/>
          <w:szCs w:val="32"/>
        </w:rPr>
        <w:t xml:space="preserve">) </w:t>
      </w:r>
      <w:r w:rsidRPr="00D45DC0">
        <w:rPr>
          <w:rFonts w:ascii="Cordia New" w:hAnsi="Cordia New" w:cs="Cordia New"/>
          <w:sz w:val="32"/>
          <w:szCs w:val="32"/>
          <w:cs/>
        </w:rPr>
        <w:t xml:space="preserve">02 214 6630-8 </w:t>
      </w:r>
      <w:r w:rsidRPr="00D45DC0">
        <w:rPr>
          <w:rFonts w:ascii="Cordia New" w:hAnsi="Cordia New" w:cs="Cordia New"/>
          <w:sz w:val="32"/>
          <w:szCs w:val="32"/>
        </w:rPr>
        <w:t xml:space="preserve">ext. </w:t>
      </w:r>
      <w:r w:rsidRPr="00D45DC0">
        <w:rPr>
          <w:rFonts w:ascii="Cordia New" w:hAnsi="Cordia New" w:cs="Cordia New"/>
          <w:sz w:val="32"/>
          <w:szCs w:val="32"/>
          <w:cs/>
        </w:rPr>
        <w:t>503</w:t>
      </w:r>
      <w:r w:rsidRPr="00D45DC0">
        <w:rPr>
          <w:rFonts w:ascii="Cordia New" w:hAnsi="Cordia New" w:cs="Cordia New"/>
          <w:sz w:val="32"/>
          <w:szCs w:val="32"/>
        </w:rPr>
        <w:t>, pimonpun.l@bacc.or.th</w:t>
      </w:r>
    </w:p>
    <w:p w:rsidR="00EE6386" w:rsidRPr="00D45DC0" w:rsidRDefault="00EE6386">
      <w:pPr>
        <w:rPr>
          <w:rFonts w:asciiTheme="minorBidi" w:hAnsiTheme="minorBidi" w:cstheme="minorBidi"/>
          <w:sz w:val="32"/>
          <w:szCs w:val="32"/>
        </w:rPr>
      </w:pPr>
    </w:p>
    <w:sectPr w:rsidR="00EE6386" w:rsidRPr="00D45DC0" w:rsidSect="00EE6386">
      <w:headerReference w:type="default" r:id="rId6"/>
      <w:footerReference w:type="default" r:id="rId7"/>
      <w:pgSz w:w="11906" w:h="16838"/>
      <w:pgMar w:top="1440" w:right="836" w:bottom="709" w:left="1080" w:header="142" w:footer="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CB" w:rsidRDefault="00B711CB">
      <w:pPr>
        <w:spacing w:after="0" w:line="240" w:lineRule="auto"/>
      </w:pPr>
      <w:r>
        <w:separator/>
      </w:r>
    </w:p>
  </w:endnote>
  <w:endnote w:type="continuationSeparator" w:id="1">
    <w:p w:rsidR="00B711CB" w:rsidRDefault="00B71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CB" w:rsidRPr="006A275D" w:rsidRDefault="00B711CB" w:rsidP="00EE6386">
    <w:pPr>
      <w:spacing w:after="0" w:line="240" w:lineRule="auto"/>
      <w:jc w:val="center"/>
      <w:rPr>
        <w:rFonts w:ascii="Cordia New" w:hAnsi="Cordia New"/>
        <w:sz w:val="24"/>
        <w:szCs w:val="24"/>
      </w:rPr>
    </w:pPr>
  </w:p>
  <w:p w:rsidR="00B711CB" w:rsidRPr="006D041C" w:rsidRDefault="00B711CB" w:rsidP="00021BA3">
    <w:pPr>
      <w:tabs>
        <w:tab w:val="center" w:pos="4680"/>
        <w:tab w:val="right" w:pos="9360"/>
      </w:tabs>
      <w:spacing w:after="0"/>
      <w:ind w:left="-180" w:right="-1236"/>
      <w:rPr>
        <w:rFonts w:ascii="Cordia New" w:hAnsi="Cordia New" w:cs="Cordia New"/>
        <w:sz w:val="18"/>
        <w:szCs w:val="18"/>
        <w:lang w:val="fr-FR" w:eastAsia="fr-FR"/>
      </w:rPr>
    </w:pPr>
    <w:r w:rsidRPr="006D041C">
      <w:rPr>
        <w:rFonts w:ascii="Cordia New" w:hAnsi="Cordia New" w:cs="Cordia New"/>
        <w:noProof/>
        <w:sz w:val="18"/>
        <w:szCs w:val="18"/>
      </w:rPr>
      <w:drawing>
        <wp:anchor distT="0" distB="0" distL="114300" distR="114300" simplePos="0" relativeHeight="251659264" behindDoc="1" locked="0" layoutInCell="1" allowOverlap="1">
          <wp:simplePos x="0" y="0"/>
          <wp:positionH relativeFrom="column">
            <wp:posOffset>-141135</wp:posOffset>
          </wp:positionH>
          <wp:positionV relativeFrom="paragraph">
            <wp:posOffset>6985</wp:posOffset>
          </wp:positionV>
          <wp:extent cx="1371600" cy="673735"/>
          <wp:effectExtent l="0" t="0" r="0" b="0"/>
          <wp:wrapNone/>
          <wp:docPr id="3"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371600" cy="673735"/>
                  </a:xfrm>
                  <a:prstGeom prst="rect">
                    <a:avLst/>
                  </a:prstGeom>
                  <a:noFill/>
                  <a:ln w="9525">
                    <a:noFill/>
                    <a:miter lim="800000"/>
                    <a:headEnd/>
                    <a:tailEnd/>
                  </a:ln>
                </pic:spPr>
              </pic:pic>
            </a:graphicData>
          </a:graphic>
        </wp:anchor>
      </w:drawing>
    </w:r>
    <w:r>
      <w:rPr>
        <w:rFonts w:ascii="Cordia New" w:hAnsi="Cordia New" w:cs="Cordia New"/>
        <w:sz w:val="18"/>
        <w:szCs w:val="18"/>
        <w:lang w:eastAsia="fr-FR"/>
      </w:rPr>
      <w:t xml:space="preserve">                                                                                    </w:t>
    </w:r>
    <w:r w:rsidRPr="006D041C">
      <w:rPr>
        <w:rFonts w:ascii="Cordia New" w:hAnsi="Cordia New" w:cs="Cordia New"/>
        <w:sz w:val="18"/>
        <w:szCs w:val="18"/>
        <w:lang w:eastAsia="fr-FR"/>
      </w:rPr>
      <w:t xml:space="preserve">939 </w:t>
    </w:r>
    <w:r w:rsidRPr="006D041C">
      <w:rPr>
        <w:rFonts w:ascii="Cordia New" w:hAnsi="Cordia New" w:cs="Cordia New"/>
        <w:sz w:val="18"/>
        <w:szCs w:val="18"/>
        <w:cs/>
        <w:lang w:eastAsia="fr-FR"/>
      </w:rPr>
      <w:t>ถ</w:t>
    </w:r>
    <w:r w:rsidRPr="006D041C">
      <w:rPr>
        <w:rFonts w:ascii="Cordia New" w:hAnsi="Cordia New" w:cs="Cordia New"/>
        <w:sz w:val="18"/>
        <w:szCs w:val="18"/>
        <w:rtl/>
        <w:cs/>
        <w:lang w:eastAsia="fr-FR"/>
      </w:rPr>
      <w:t>.พระราม1 แขวงวั</w:t>
    </w:r>
    <w:r>
      <w:rPr>
        <w:rFonts w:ascii="Cordia New" w:hAnsi="Cordia New" w:cs="Cordia New"/>
        <w:sz w:val="18"/>
        <w:szCs w:val="18"/>
        <w:cs/>
        <w:lang w:eastAsia="fr-FR"/>
      </w:rPr>
      <w:t xml:space="preserve">งใหม่ เขตปทุมวัน กรุงเทพฯ </w:t>
    </w:r>
    <w:r>
      <w:rPr>
        <w:rFonts w:ascii="Cordia New" w:hAnsi="Cordia New" w:cs="Cordia New"/>
        <w:sz w:val="18"/>
        <w:szCs w:val="18"/>
        <w:rtl/>
        <w:cs/>
        <w:lang w:eastAsia="fr-FR"/>
      </w:rPr>
      <w:t>10330</w:t>
    </w:r>
    <w:r>
      <w:rPr>
        <w:rFonts w:ascii="Cordia New" w:hAnsi="Cordia New" w:cs="Cordia New" w:hint="cs"/>
        <w:sz w:val="18"/>
        <w:szCs w:val="18"/>
        <w:cs/>
        <w:lang w:eastAsia="fr-FR"/>
      </w:rPr>
      <w:t xml:space="preserve"> โทรศัพท์ </w:t>
    </w:r>
    <w:r>
      <w:rPr>
        <w:rFonts w:ascii="Cordia New" w:hAnsi="Cordia New" w:cs="Cordia New" w:hint="cs"/>
        <w:sz w:val="18"/>
        <w:szCs w:val="18"/>
        <w:cs/>
        <w:lang w:val="fr-FR" w:eastAsia="fr-FR"/>
      </w:rPr>
      <w:t>0</w:t>
    </w:r>
    <w:r w:rsidRPr="006D041C">
      <w:rPr>
        <w:rFonts w:ascii="Cordia New" w:hAnsi="Cordia New" w:cs="Cordia New"/>
        <w:sz w:val="18"/>
        <w:szCs w:val="18"/>
        <w:lang w:val="fr-FR" w:eastAsia="fr-FR"/>
      </w:rPr>
      <w:t xml:space="preserve">214 6630-8 </w:t>
    </w:r>
    <w:r w:rsidRPr="006D041C">
      <w:rPr>
        <w:rFonts w:ascii="Cordia New" w:hAnsi="Cordia New" w:cs="Cordia New"/>
        <w:sz w:val="18"/>
        <w:szCs w:val="18"/>
        <w:cs/>
        <w:lang w:val="fr-FR" w:eastAsia="fr-FR"/>
      </w:rPr>
      <w:t>โทรสาร</w:t>
    </w:r>
    <w:r w:rsidRPr="006D041C">
      <w:rPr>
        <w:rFonts w:ascii="Cordia New" w:hAnsi="Cordia New" w:cs="Cordia New"/>
        <w:sz w:val="18"/>
        <w:szCs w:val="18"/>
        <w:lang w:val="fr-FR" w:eastAsia="fr-FR"/>
      </w:rPr>
      <w:t xml:space="preserve"> </w:t>
    </w:r>
    <w:r>
      <w:rPr>
        <w:rFonts w:ascii="Cordia New" w:hAnsi="Cordia New" w:cs="Cordia New" w:hint="cs"/>
        <w:sz w:val="18"/>
        <w:szCs w:val="18"/>
        <w:cs/>
        <w:lang w:val="fr-FR" w:eastAsia="fr-FR"/>
      </w:rPr>
      <w:t>0</w:t>
    </w:r>
    <w:r w:rsidRPr="006D041C">
      <w:rPr>
        <w:rFonts w:ascii="Cordia New" w:hAnsi="Cordia New" w:cs="Cordia New"/>
        <w:sz w:val="18"/>
        <w:szCs w:val="18"/>
        <w:lang w:val="fr-FR" w:eastAsia="fr-FR"/>
      </w:rPr>
      <w:t>2 214 6639</w:t>
    </w:r>
  </w:p>
  <w:p w:rsidR="00B711CB" w:rsidRPr="006D041C" w:rsidRDefault="00B711CB" w:rsidP="00021BA3">
    <w:pPr>
      <w:tabs>
        <w:tab w:val="center" w:pos="4680"/>
        <w:tab w:val="right" w:pos="9360"/>
      </w:tabs>
      <w:spacing w:after="0"/>
      <w:ind w:left="-900" w:right="-1236"/>
      <w:rPr>
        <w:rFonts w:ascii="Cordia New" w:hAnsi="Cordia New" w:cs="Cordia New"/>
        <w:sz w:val="18"/>
        <w:szCs w:val="18"/>
        <w:rtl/>
        <w:cs/>
        <w:lang w:val="fr-FR" w:eastAsia="fr-FR"/>
      </w:rPr>
    </w:pPr>
    <w:r>
      <w:rPr>
        <w:rFonts w:ascii="Cordia New" w:hAnsi="Cordia New" w:cs="Cordia New" w:hint="cs"/>
        <w:sz w:val="18"/>
        <w:szCs w:val="18"/>
        <w:cs/>
        <w:lang w:val="fr-FR" w:eastAsia="fr-FR"/>
      </w:rPr>
      <w:t xml:space="preserve">                                                                                                          </w:t>
    </w:r>
    <w:r w:rsidRPr="006D041C">
      <w:rPr>
        <w:rFonts w:ascii="Cordia New" w:hAnsi="Cordia New" w:cs="Cordia New"/>
        <w:sz w:val="18"/>
        <w:szCs w:val="18"/>
        <w:cs/>
        <w:lang w:val="fr-FR" w:eastAsia="fr-FR"/>
      </w:rPr>
      <w:t xml:space="preserve">เว็บไซต์ </w:t>
    </w:r>
    <w:r w:rsidRPr="006D041C">
      <w:rPr>
        <w:rFonts w:ascii="Cordia New" w:hAnsi="Cordia New" w:cs="Cordia New"/>
        <w:sz w:val="18"/>
        <w:szCs w:val="18"/>
        <w:lang w:val="fr-FR" w:eastAsia="fr-FR"/>
      </w:rPr>
      <w:t xml:space="preserve"> http://www.bacc.or.th  </w:t>
    </w:r>
    <w:proofErr w:type="spellStart"/>
    <w:r w:rsidRPr="006D041C">
      <w:rPr>
        <w:rFonts w:ascii="Cordia New" w:hAnsi="Cordia New" w:cs="Cordia New"/>
        <w:sz w:val="18"/>
        <w:szCs w:val="18"/>
        <w:cs/>
        <w:lang w:val="fr-FR" w:eastAsia="fr-FR"/>
      </w:rPr>
      <w:t>เฟซบุ๊ค</w:t>
    </w:r>
    <w:proofErr w:type="spellEnd"/>
    <w:r w:rsidRPr="006D041C">
      <w:rPr>
        <w:rFonts w:ascii="Cordia New" w:hAnsi="Cordia New" w:cs="Cordia New"/>
        <w:sz w:val="18"/>
        <w:szCs w:val="18"/>
        <w:lang w:val="fr-FR" w:eastAsia="fr-FR"/>
      </w:rPr>
      <w:t xml:space="preserve"> http://www.facebook.com/baccpage  </w:t>
    </w:r>
  </w:p>
  <w:p w:rsidR="00B711CB" w:rsidRPr="006D041C" w:rsidRDefault="00B711CB" w:rsidP="00021BA3">
    <w:pPr>
      <w:tabs>
        <w:tab w:val="center" w:pos="4680"/>
        <w:tab w:val="right" w:pos="9360"/>
      </w:tabs>
      <w:spacing w:after="0"/>
      <w:ind w:left="-900" w:right="-1236"/>
      <w:rPr>
        <w:rFonts w:ascii="Cordia New" w:hAnsi="Cordia New" w:cs="Cordia New"/>
        <w:sz w:val="18"/>
        <w:szCs w:val="18"/>
        <w:lang w:val="fr-FR" w:eastAsia="fr-FR"/>
      </w:rPr>
    </w:pPr>
    <w:r>
      <w:rPr>
        <w:rFonts w:ascii="Cordia New" w:hAnsi="Cordia New" w:cs="Cordia New" w:hint="cs"/>
        <w:sz w:val="18"/>
        <w:szCs w:val="18"/>
        <w:cs/>
        <w:lang w:val="fr-FR" w:eastAsia="fr-FR"/>
      </w:rPr>
      <w:t xml:space="preserve">                                                                                                          939 </w:t>
    </w:r>
    <w:r w:rsidRPr="006D041C">
      <w:rPr>
        <w:rFonts w:ascii="Cordia New" w:hAnsi="Cordia New" w:cs="Cordia New"/>
        <w:sz w:val="18"/>
        <w:szCs w:val="18"/>
        <w:lang w:val="fr-FR" w:eastAsia="fr-FR"/>
      </w:rPr>
      <w:t xml:space="preserve">Rama I Rd., </w:t>
    </w:r>
    <w:proofErr w:type="spellStart"/>
    <w:r w:rsidRPr="006D041C">
      <w:rPr>
        <w:rFonts w:ascii="Cordia New" w:hAnsi="Cordia New" w:cs="Cordia New"/>
        <w:sz w:val="18"/>
        <w:szCs w:val="18"/>
        <w:lang w:val="fr-FR" w:eastAsia="fr-FR"/>
      </w:rPr>
      <w:t>Wangmai</w:t>
    </w:r>
    <w:proofErr w:type="spellEnd"/>
    <w:r w:rsidRPr="006D041C">
      <w:rPr>
        <w:rFonts w:ascii="Cordia New" w:hAnsi="Cordia New" w:cs="Cordia New"/>
        <w:sz w:val="18"/>
        <w:szCs w:val="18"/>
        <w:lang w:val="fr-FR" w:eastAsia="fr-FR"/>
      </w:rPr>
      <w:t xml:space="preserve">, </w:t>
    </w:r>
    <w:proofErr w:type="spellStart"/>
    <w:r w:rsidRPr="006D041C">
      <w:rPr>
        <w:rFonts w:ascii="Cordia New" w:hAnsi="Cordia New" w:cs="Cordia New"/>
        <w:sz w:val="18"/>
        <w:szCs w:val="18"/>
        <w:lang w:val="fr-FR" w:eastAsia="fr-FR"/>
      </w:rPr>
      <w:t>Pathumwan</w:t>
    </w:r>
    <w:proofErr w:type="spellEnd"/>
    <w:r w:rsidRPr="006D041C">
      <w:rPr>
        <w:rFonts w:ascii="Cordia New" w:hAnsi="Cordia New" w:cs="Cordia New"/>
        <w:sz w:val="18"/>
        <w:szCs w:val="18"/>
        <w:lang w:val="fr-FR" w:eastAsia="fr-FR"/>
      </w:rPr>
      <w:t>, Bangkok 10330  Tel. +662 214 6630-8  Fax. +662 214 6639</w:t>
    </w:r>
  </w:p>
  <w:p w:rsidR="00B711CB" w:rsidRPr="00442CDD" w:rsidRDefault="00B711CB" w:rsidP="00021BA3">
    <w:pPr>
      <w:tabs>
        <w:tab w:val="center" w:pos="4680"/>
        <w:tab w:val="right" w:pos="9360"/>
      </w:tabs>
      <w:spacing w:after="0"/>
      <w:ind w:left="-900" w:right="-1236"/>
      <w:rPr>
        <w:rFonts w:ascii="Cordia New" w:hAnsi="Cordia New" w:cs="Cordia New"/>
        <w:sz w:val="18"/>
        <w:szCs w:val="18"/>
        <w:cs/>
        <w:lang w:val="fr-FR" w:eastAsia="fr-FR"/>
      </w:rPr>
    </w:pPr>
    <w:r>
      <w:rPr>
        <w:rFonts w:ascii="Cordia New" w:hAnsi="Cordia New" w:cs="Cordia New" w:hint="cs"/>
        <w:sz w:val="18"/>
        <w:szCs w:val="18"/>
        <w:cs/>
        <w:lang w:val="fr-FR" w:eastAsia="fr-FR"/>
      </w:rPr>
      <w:t xml:space="preserve">                                                                                                          </w:t>
    </w:r>
    <w:proofErr w:type="spellStart"/>
    <w:r w:rsidRPr="006D041C">
      <w:rPr>
        <w:rFonts w:ascii="Cordia New" w:hAnsi="Cordia New" w:cs="Cordia New"/>
        <w:sz w:val="18"/>
        <w:szCs w:val="18"/>
        <w:lang w:val="fr-FR" w:eastAsia="fr-FR"/>
      </w:rPr>
      <w:t>Website</w:t>
    </w:r>
    <w:proofErr w:type="spellEnd"/>
    <w:r w:rsidRPr="006D041C">
      <w:rPr>
        <w:rFonts w:ascii="Cordia New" w:hAnsi="Cordia New" w:cs="Cordia New"/>
        <w:sz w:val="18"/>
        <w:szCs w:val="18"/>
        <w:lang w:val="fr-FR" w:eastAsia="fr-FR"/>
      </w:rPr>
      <w:t xml:space="preserve">  http://www.bacc.or.th  </w:t>
    </w:r>
    <w:proofErr w:type="spellStart"/>
    <w:r w:rsidRPr="006D041C">
      <w:rPr>
        <w:rFonts w:ascii="Cordia New" w:hAnsi="Cordia New" w:cs="Cordia New"/>
        <w:sz w:val="18"/>
        <w:szCs w:val="18"/>
        <w:lang w:val="fr-FR" w:eastAsia="fr-FR"/>
      </w:rPr>
      <w:t>Facebook</w:t>
    </w:r>
    <w:proofErr w:type="spellEnd"/>
    <w:r w:rsidRPr="006D041C">
      <w:rPr>
        <w:rFonts w:ascii="Cordia New" w:hAnsi="Cordia New" w:cs="Cordia New"/>
        <w:sz w:val="18"/>
        <w:szCs w:val="18"/>
        <w:lang w:val="fr-FR" w:eastAsia="fr-FR"/>
      </w:rPr>
      <w:t xml:space="preserve">  http://www.facebook.com/baccpage </w:t>
    </w:r>
  </w:p>
  <w:p w:rsidR="00B711CB" w:rsidRPr="006A275D" w:rsidRDefault="00B711CB" w:rsidP="00EE6386">
    <w:pPr>
      <w:spacing w:after="0" w:line="240" w:lineRule="auto"/>
      <w:jc w:val="center"/>
      <w:rPr>
        <w:rFonts w:ascii="Cordia New" w:hAnsi="Cordia New"/>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CB" w:rsidRDefault="00B711CB">
      <w:pPr>
        <w:spacing w:after="0" w:line="240" w:lineRule="auto"/>
      </w:pPr>
      <w:r>
        <w:separator/>
      </w:r>
    </w:p>
  </w:footnote>
  <w:footnote w:type="continuationSeparator" w:id="1">
    <w:p w:rsidR="00B711CB" w:rsidRDefault="00B71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CB" w:rsidRDefault="00B711CB">
    <w:pPr>
      <w:pStyle w:val="a3"/>
      <w:jc w:val="right"/>
    </w:pPr>
  </w:p>
  <w:p w:rsidR="00B711CB" w:rsidRDefault="00B711CB" w:rsidP="00EE6386">
    <w:pPr>
      <w:pStyle w:val="a3"/>
      <w:ind w:hanging="270"/>
    </w:pPr>
    <w:r w:rsidRPr="00BB56FE">
      <w:rPr>
        <w:noProof/>
      </w:rPr>
      <w:drawing>
        <wp:inline distT="0" distB="0" distL="0" distR="0">
          <wp:extent cx="1762125" cy="688975"/>
          <wp:effectExtent l="0" t="0" r="0" b="0"/>
          <wp:docPr id="2"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62125" cy="688975"/>
                  </a:xfrm>
                  <a:prstGeom prst="rect">
                    <a:avLst/>
                  </a:prstGeom>
                  <a:noFill/>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applyBreakingRules/>
    <w:useFELayout/>
  </w:compat>
  <w:rsids>
    <w:rsidRoot w:val="007159C0"/>
    <w:rsid w:val="00006C78"/>
    <w:rsid w:val="00021BA3"/>
    <w:rsid w:val="00043F3E"/>
    <w:rsid w:val="00100A4E"/>
    <w:rsid w:val="00110487"/>
    <w:rsid w:val="00182837"/>
    <w:rsid w:val="001C0CA6"/>
    <w:rsid w:val="00201B47"/>
    <w:rsid w:val="00257BD8"/>
    <w:rsid w:val="00262233"/>
    <w:rsid w:val="003B3D83"/>
    <w:rsid w:val="003B5408"/>
    <w:rsid w:val="003D4BE0"/>
    <w:rsid w:val="004A3336"/>
    <w:rsid w:val="004A70FD"/>
    <w:rsid w:val="00514CAD"/>
    <w:rsid w:val="005461A9"/>
    <w:rsid w:val="005A2B5A"/>
    <w:rsid w:val="00657402"/>
    <w:rsid w:val="007159C0"/>
    <w:rsid w:val="00844229"/>
    <w:rsid w:val="008B14D3"/>
    <w:rsid w:val="008C2D5E"/>
    <w:rsid w:val="009370AF"/>
    <w:rsid w:val="009E1EC8"/>
    <w:rsid w:val="00A645C3"/>
    <w:rsid w:val="00B711CB"/>
    <w:rsid w:val="00B754DD"/>
    <w:rsid w:val="00BB56FE"/>
    <w:rsid w:val="00C76A91"/>
    <w:rsid w:val="00CD62CA"/>
    <w:rsid w:val="00D167C7"/>
    <w:rsid w:val="00D24BBF"/>
    <w:rsid w:val="00D45DC0"/>
    <w:rsid w:val="00E15507"/>
    <w:rsid w:val="00EE6386"/>
    <w:rsid w:val="00F76F05"/>
    <w:rsid w:val="00FC5BA4"/>
    <w:rsid w:val="00FE6D24"/>
    <w:rsid w:val="00FF4E1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C0"/>
    <w:pPr>
      <w:spacing w:after="200" w:line="276" w:lineRule="auto"/>
    </w:pPr>
    <w:rPr>
      <w:rFonts w:ascii="Calibri" w:eastAsia="Times New Roman" w:hAnsi="Calibri" w:cs="Angsana New"/>
      <w:sz w:val="22"/>
      <w:szCs w:val="28"/>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59C0"/>
    <w:pPr>
      <w:tabs>
        <w:tab w:val="center" w:pos="4513"/>
        <w:tab w:val="right" w:pos="9026"/>
      </w:tabs>
      <w:spacing w:after="0" w:line="240" w:lineRule="auto"/>
    </w:pPr>
    <w:rPr>
      <w:sz w:val="20"/>
      <w:szCs w:val="20"/>
    </w:rPr>
  </w:style>
  <w:style w:type="character" w:customStyle="1" w:styleId="a4">
    <w:name w:val="หัวกระดาษ อักขระ"/>
    <w:basedOn w:val="a0"/>
    <w:link w:val="a3"/>
    <w:rsid w:val="007159C0"/>
    <w:rPr>
      <w:rFonts w:ascii="Calibri" w:eastAsia="Times New Roman" w:hAnsi="Calibri" w:cs="Angsana New"/>
      <w:lang w:bidi="th-TH"/>
    </w:rPr>
  </w:style>
  <w:style w:type="character" w:styleId="a5">
    <w:name w:val="Hyperlink"/>
    <w:rsid w:val="007159C0"/>
    <w:rPr>
      <w:color w:val="0000FF"/>
      <w:u w:val="single"/>
    </w:rPr>
  </w:style>
  <w:style w:type="paragraph" w:styleId="a6">
    <w:name w:val="footer"/>
    <w:basedOn w:val="a"/>
    <w:link w:val="a7"/>
    <w:uiPriority w:val="99"/>
    <w:semiHidden/>
    <w:unhideWhenUsed/>
    <w:rsid w:val="00A645C3"/>
    <w:pPr>
      <w:tabs>
        <w:tab w:val="center" w:pos="4513"/>
        <w:tab w:val="right" w:pos="9026"/>
      </w:tabs>
      <w:spacing w:after="0" w:line="240" w:lineRule="auto"/>
    </w:pPr>
  </w:style>
  <w:style w:type="character" w:customStyle="1" w:styleId="a7">
    <w:name w:val="ท้ายกระดาษ อักขระ"/>
    <w:basedOn w:val="a0"/>
    <w:link w:val="a6"/>
    <w:uiPriority w:val="99"/>
    <w:semiHidden/>
    <w:rsid w:val="00A645C3"/>
    <w:rPr>
      <w:rFonts w:ascii="Calibri" w:eastAsia="Times New Roman" w:hAnsi="Calibri" w:cs="Angsana New"/>
      <w:sz w:val="22"/>
      <w:szCs w:val="28"/>
      <w:lang w:eastAsia="en-US" w:bidi="th-TH"/>
    </w:rPr>
  </w:style>
  <w:style w:type="paragraph" w:styleId="a8">
    <w:name w:val="Balloon Text"/>
    <w:basedOn w:val="a"/>
    <w:link w:val="a9"/>
    <w:uiPriority w:val="99"/>
    <w:semiHidden/>
    <w:unhideWhenUsed/>
    <w:rsid w:val="00BB56FE"/>
    <w:pPr>
      <w:spacing w:after="0" w:line="240" w:lineRule="auto"/>
    </w:pPr>
    <w:rPr>
      <w:rFonts w:ascii="Tahoma" w:hAnsi="Tahoma"/>
      <w:sz w:val="16"/>
      <w:szCs w:val="20"/>
    </w:rPr>
  </w:style>
  <w:style w:type="character" w:customStyle="1" w:styleId="a9">
    <w:name w:val="ข้อความบอลลูน อักขระ"/>
    <w:basedOn w:val="a0"/>
    <w:link w:val="a8"/>
    <w:uiPriority w:val="99"/>
    <w:semiHidden/>
    <w:rsid w:val="00BB56FE"/>
    <w:rPr>
      <w:rFonts w:ascii="Tahoma" w:eastAsia="Times New Roman" w:hAnsi="Tahoma" w:cs="Angsana New"/>
      <w:sz w:val="16"/>
      <w:lang w:eastAsia="en-US" w:bidi="th-TH"/>
    </w:rPr>
  </w:style>
  <w:style w:type="paragraph" w:styleId="aa">
    <w:name w:val="No Spacing"/>
    <w:uiPriority w:val="1"/>
    <w:qFormat/>
    <w:rsid w:val="00D45DC0"/>
    <w:pPr>
      <w:pBdr>
        <w:top w:val="nil"/>
        <w:left w:val="nil"/>
        <w:bottom w:val="nil"/>
        <w:right w:val="nil"/>
        <w:between w:val="nil"/>
        <w:bar w:val="nil"/>
      </w:pBdr>
    </w:pPr>
    <w:rPr>
      <w:rFonts w:ascii="Arial Unicode MS" w:eastAsia="Arial Unicode MS" w:hAnsi="Arial Unicode MS" w:cs="Arial Unicode MS"/>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C0"/>
    <w:pPr>
      <w:spacing w:after="200" w:line="276" w:lineRule="auto"/>
    </w:pPr>
    <w:rPr>
      <w:rFonts w:ascii="Calibri" w:eastAsia="Times New Roman" w:hAnsi="Calibri" w:cs="Angsana New"/>
      <w:sz w:val="22"/>
      <w:szCs w:val="28"/>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59C0"/>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rsid w:val="007159C0"/>
    <w:rPr>
      <w:rFonts w:ascii="Calibri" w:eastAsia="Times New Roman" w:hAnsi="Calibri" w:cs="Angsana New"/>
      <w:lang w:val="x-none" w:eastAsia="x-none" w:bidi="th-TH"/>
    </w:rPr>
  </w:style>
  <w:style w:type="character" w:styleId="Hyperlink">
    <w:name w:val="Hyperlink"/>
    <w:rsid w:val="007159C0"/>
    <w:rPr>
      <w:color w:val="0000FF"/>
      <w:u w:val="single"/>
    </w:rPr>
  </w:style>
  <w:style w:type="paragraph" w:styleId="Footer">
    <w:name w:val="footer"/>
    <w:basedOn w:val="Normal"/>
    <w:link w:val="FooterChar"/>
    <w:uiPriority w:val="99"/>
    <w:semiHidden/>
    <w:unhideWhenUsed/>
    <w:rsid w:val="00A645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45C3"/>
    <w:rPr>
      <w:rFonts w:ascii="Calibri" w:eastAsia="Times New Roman" w:hAnsi="Calibri" w:cs="Angsana New"/>
      <w:sz w:val="22"/>
      <w:szCs w:val="28"/>
      <w:lang w:eastAsia="en-US" w:bidi="th-TH"/>
    </w:rPr>
  </w:style>
  <w:style w:type="paragraph" w:styleId="BalloonText">
    <w:name w:val="Balloon Text"/>
    <w:basedOn w:val="Normal"/>
    <w:link w:val="BalloonTextChar"/>
    <w:uiPriority w:val="99"/>
    <w:semiHidden/>
    <w:unhideWhenUsed/>
    <w:rsid w:val="00BB56FE"/>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BB56FE"/>
    <w:rPr>
      <w:rFonts w:ascii="Tahoma" w:eastAsia="Times New Roman" w:hAnsi="Tahoma" w:cs="Angsana New"/>
      <w:sz w:val="16"/>
      <w:lang w:eastAsia="en-US" w:bidi="th-TH"/>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1684</Characters>
  <Application>Microsoft Office Word</Application>
  <DocSecurity>0</DocSecurity>
  <Lines>14</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Unit</dc:creator>
  <cp:lastModifiedBy>Windows User</cp:lastModifiedBy>
  <cp:revision>3</cp:revision>
  <dcterms:created xsi:type="dcterms:W3CDTF">2017-08-19T09:49:00Z</dcterms:created>
  <dcterms:modified xsi:type="dcterms:W3CDTF">2017-08-22T10:35:00Z</dcterms:modified>
</cp:coreProperties>
</file>