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776F" w14:textId="77777777" w:rsidR="00025B9A" w:rsidRPr="00B96B50" w:rsidRDefault="00025B9A" w:rsidP="001B3BC0">
      <w:pPr>
        <w:spacing w:after="0" w:line="240" w:lineRule="auto"/>
        <w:contextualSpacing/>
        <w:jc w:val="both"/>
        <w:rPr>
          <w:rFonts w:ascii="Cordia New" w:hAnsi="Cordia New" w:cs="Cordia New"/>
          <w:sz w:val="28"/>
          <w:lang w:eastAsia="th-TH"/>
        </w:rPr>
      </w:pPr>
    </w:p>
    <w:p w14:paraId="14F414F9" w14:textId="77777777" w:rsidR="00B96B50" w:rsidRDefault="00025B9A" w:rsidP="00B96B50">
      <w:pPr>
        <w:spacing w:after="0" w:line="240" w:lineRule="auto"/>
        <w:contextualSpacing/>
        <w:jc w:val="both"/>
        <w:rPr>
          <w:rFonts w:ascii="Cordia New" w:hAnsi="Cordia New" w:cs="Cordia New"/>
          <w:b/>
          <w:sz w:val="28"/>
          <w:lang w:eastAsia="th-TH"/>
        </w:rPr>
      </w:pPr>
      <w:r w:rsidRPr="00B96B50">
        <w:rPr>
          <w:rFonts w:ascii="Cordia New" w:hAnsi="Cordia New" w:cs="Cordia New"/>
          <w:b/>
          <w:sz w:val="28"/>
          <w:lang w:eastAsia="th-TH"/>
        </w:rPr>
        <w:t>Main Exhibition 789</w:t>
      </w:r>
    </w:p>
    <w:p w14:paraId="2F818752" w14:textId="77777777" w:rsidR="00B96B50" w:rsidRDefault="00B96B50" w:rsidP="00B96B50">
      <w:pPr>
        <w:spacing w:after="0" w:line="240" w:lineRule="auto"/>
        <w:contextualSpacing/>
        <w:jc w:val="both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  <w:cs/>
        </w:rPr>
        <w:t xml:space="preserve">นิทรรศการ </w:t>
      </w:r>
      <w:r w:rsidRPr="00B96B50">
        <w:rPr>
          <w:rFonts w:ascii="Cordia New" w:hAnsi="Cordia New" w:cs="Cordia New"/>
          <w:b/>
          <w:bCs/>
          <w:sz w:val="28"/>
          <w:cs/>
        </w:rPr>
        <w:t>เจ้า-ของ</w:t>
      </w:r>
      <w:r w:rsidRPr="00B96B50">
        <w:rPr>
          <w:rFonts w:ascii="Cordia New" w:hAnsi="Cordia New" w:cs="Cordia New"/>
          <w:sz w:val="28"/>
        </w:rPr>
        <w:t xml:space="preserve"> </w:t>
      </w:r>
    </w:p>
    <w:p w14:paraId="42DEEA75" w14:textId="77777777" w:rsidR="00B96B50" w:rsidRDefault="00B96B50" w:rsidP="00B96B50">
      <w:pPr>
        <w:spacing w:after="0" w:line="240" w:lineRule="auto"/>
        <w:contextualSpacing/>
        <w:jc w:val="both"/>
        <w:rPr>
          <w:rFonts w:ascii="Cordia New" w:hAnsi="Cordia New" w:cs="Cordia New"/>
          <w:b/>
          <w:bCs/>
          <w:sz w:val="28"/>
        </w:rPr>
      </w:pPr>
      <w:r w:rsidRPr="00B96B50">
        <w:rPr>
          <w:rFonts w:ascii="Cordia New" w:hAnsi="Cordia New" w:cs="Cordia New"/>
          <w:b/>
          <w:bCs/>
          <w:sz w:val="28"/>
          <w:cs/>
        </w:rPr>
        <w:t>ภัณฑารักษ์ : ไบรอัน เคอร์ติน และ สตีฟ ดัทตัน</w:t>
      </w:r>
      <w:r w:rsidRPr="00B96B50">
        <w:rPr>
          <w:rFonts w:ascii="Cordia New" w:hAnsi="Cordia New" w:cs="Cordia New"/>
          <w:b/>
          <w:bCs/>
          <w:sz w:val="28"/>
        </w:rPr>
        <w:t xml:space="preserve"> </w:t>
      </w:r>
    </w:p>
    <w:p w14:paraId="452EC5EE" w14:textId="5A6D48AF" w:rsidR="00B96B50" w:rsidRPr="009D6067" w:rsidRDefault="00B96B50" w:rsidP="00B96B50">
      <w:pPr>
        <w:spacing w:after="0" w:line="240" w:lineRule="auto"/>
        <w:contextualSpacing/>
        <w:jc w:val="both"/>
        <w:rPr>
          <w:rFonts w:ascii="Cordia New" w:hAnsi="Cordia New" w:cs="Cordia New"/>
          <w:b/>
          <w:sz w:val="28"/>
        </w:rPr>
      </w:pPr>
      <w:r>
        <w:rPr>
          <w:rFonts w:ascii="Cordia New" w:hAnsi="Cordia New" w:cs="Cordia New"/>
          <w:b/>
          <w:bCs/>
          <w:sz w:val="28"/>
          <w:cs/>
          <w:lang w:val="en-GB"/>
        </w:rPr>
        <w:t>ห้องนิทรรศการ</w:t>
      </w:r>
      <w:r w:rsidR="00C0762E">
        <w:rPr>
          <w:rFonts w:ascii="Cordia New" w:hAnsi="Cordia New" w:cs="Cordia New" w:hint="cs"/>
          <w:b/>
          <w:bCs/>
          <w:sz w:val="28"/>
          <w:cs/>
          <w:lang w:val="en-GB"/>
        </w:rPr>
        <w:t>หลัก</w:t>
      </w:r>
      <w:bookmarkStart w:id="0" w:name="_GoBack"/>
      <w:bookmarkEnd w:id="0"/>
      <w:r>
        <w:rPr>
          <w:rFonts w:ascii="Cordia New" w:hAnsi="Cordia New" w:cs="Cordia New"/>
          <w:b/>
          <w:bCs/>
          <w:sz w:val="28"/>
          <w:cs/>
          <w:lang w:val="en-GB"/>
        </w:rPr>
        <w:t xml:space="preserve">ชั้น </w:t>
      </w:r>
      <w:r>
        <w:rPr>
          <w:rFonts w:ascii="Cordia New" w:hAnsi="Cordia New" w:cs="Cordia New"/>
          <w:b/>
          <w:bCs/>
          <w:sz w:val="28"/>
          <w:lang w:val="en-GB"/>
        </w:rPr>
        <w:t>8</w:t>
      </w:r>
      <w:r>
        <w:rPr>
          <w:rFonts w:ascii="Cordia New" w:hAnsi="Cordia New" w:cs="Cordia New"/>
          <w:sz w:val="28"/>
          <w:cs/>
        </w:rPr>
        <w:t xml:space="preserve"> </w:t>
      </w:r>
      <w:r w:rsidRPr="009D6067">
        <w:rPr>
          <w:rFonts w:ascii="Cordia New" w:hAnsi="Cordia New" w:cs="Cordia New"/>
          <w:b/>
          <w:sz w:val="28"/>
          <w:cs/>
        </w:rPr>
        <w:t>หอศิลปวัฒนธรรมแห่งกรุงเทพมหานคร</w:t>
      </w:r>
      <w:r w:rsidRPr="009D6067">
        <w:rPr>
          <w:rFonts w:ascii="Cordia New" w:hAnsi="Cordia New" w:cs="Cordia New"/>
          <w:b/>
          <w:sz w:val="28"/>
        </w:rPr>
        <w:t xml:space="preserve"> </w:t>
      </w:r>
    </w:p>
    <w:p w14:paraId="2CD7BF13" w14:textId="2E6C0771" w:rsidR="00B96B50" w:rsidRPr="009D6067" w:rsidRDefault="00B96B50" w:rsidP="00B96B50">
      <w:pPr>
        <w:spacing w:after="0" w:line="240" w:lineRule="auto"/>
        <w:contextualSpacing/>
        <w:jc w:val="both"/>
        <w:rPr>
          <w:rFonts w:ascii="Cordia New" w:hAnsi="Cordia New" w:cs="Cordia New"/>
          <w:b/>
          <w:sz w:val="28"/>
        </w:rPr>
      </w:pPr>
      <w:r w:rsidRPr="009D6067">
        <w:rPr>
          <w:rFonts w:ascii="Cordia New" w:hAnsi="Cordia New" w:cs="Cordia New"/>
          <w:b/>
          <w:sz w:val="28"/>
        </w:rPr>
        <w:t xml:space="preserve">14 </w:t>
      </w:r>
      <w:r w:rsidRPr="009D6067">
        <w:rPr>
          <w:rFonts w:ascii="Cordia New" w:hAnsi="Cordia New" w:cs="Cordia New"/>
          <w:b/>
          <w:sz w:val="28"/>
          <w:cs/>
        </w:rPr>
        <w:t xml:space="preserve">มีนาคม - </w:t>
      </w:r>
      <w:r w:rsidRPr="009D6067">
        <w:rPr>
          <w:rFonts w:ascii="Cordia New" w:hAnsi="Cordia New" w:cs="Cordia New"/>
          <w:b/>
          <w:sz w:val="28"/>
        </w:rPr>
        <w:t xml:space="preserve">5 </w:t>
      </w:r>
      <w:r w:rsidRPr="009D6067">
        <w:rPr>
          <w:rFonts w:ascii="Cordia New" w:hAnsi="Cordia New" w:cs="Cordia New"/>
          <w:b/>
          <w:sz w:val="28"/>
          <w:cs/>
        </w:rPr>
        <w:t xml:space="preserve">พฤษภาคม </w:t>
      </w:r>
      <w:r w:rsidRPr="009D6067">
        <w:rPr>
          <w:rFonts w:ascii="Cordia New" w:hAnsi="Cordia New" w:cs="Cordia New"/>
          <w:b/>
          <w:sz w:val="28"/>
        </w:rPr>
        <w:t xml:space="preserve">2556 </w:t>
      </w:r>
    </w:p>
    <w:p w14:paraId="01663493" w14:textId="77777777" w:rsidR="00B96B50" w:rsidRPr="00B96B50" w:rsidRDefault="00B96B50" w:rsidP="00B96B50">
      <w:pPr>
        <w:spacing w:after="0" w:line="240" w:lineRule="auto"/>
        <w:contextualSpacing/>
        <w:jc w:val="both"/>
        <w:rPr>
          <w:rFonts w:ascii="Cordia New" w:hAnsi="Cordia New" w:cs="Cordia New"/>
          <w:b/>
          <w:sz w:val="28"/>
          <w:lang w:eastAsia="th-TH"/>
        </w:rPr>
      </w:pPr>
    </w:p>
    <w:p w14:paraId="3951592A" w14:textId="4AA94C61" w:rsidR="00B96B50" w:rsidRPr="00B96B50" w:rsidRDefault="00B96B50" w:rsidP="00B96B50">
      <w:pPr>
        <w:contextualSpacing/>
        <w:rPr>
          <w:rFonts w:ascii="Cordia New" w:hAnsi="Cordia New" w:cs="Cordia New"/>
          <w:sz w:val="28"/>
        </w:rPr>
      </w:pPr>
      <w:r w:rsidRPr="00B96B50">
        <w:rPr>
          <w:rFonts w:ascii="Cordia New" w:hAnsi="Cordia New" w:cs="Cordia New"/>
          <w:sz w:val="28"/>
          <w:cs/>
        </w:rPr>
        <w:t>หอศิลปวัฒนธรรมแห่งกรุงเทพมหานคร ยินดีเสนอนิทรรศการนานาชาติ ซึ่งสำรวจกระบวนการที่ศิลปินทัศนศิลป์</w:t>
      </w:r>
      <w:r w:rsidRPr="00B96B50">
        <w:rPr>
          <w:rFonts w:ascii="Cordia New" w:hAnsi="Cordia New" w:cs="Cordia New"/>
          <w:sz w:val="28"/>
          <w:lang w:val="en-GB"/>
        </w:rPr>
        <w:t xml:space="preserve"> </w:t>
      </w:r>
      <w:r w:rsidRPr="00B96B50">
        <w:rPr>
          <w:rFonts w:ascii="Cordia New" w:hAnsi="Cordia New" w:cs="Cordia New"/>
          <w:sz w:val="28"/>
          <w:cs/>
        </w:rPr>
        <w:t>ใช้อ้างสิทธิ์เป็นเจ้าของความคิด และยืนยันสิทธิ์สำแดงอัตวิสัย, ทั้งๆที่ทุกคนล้วนกลั้วเกลือกกับวัฒนธรรมอินเตอร์เนต</w:t>
      </w:r>
      <w:r w:rsidRPr="00B96B50">
        <w:rPr>
          <w:rFonts w:ascii="Cordia New" w:hAnsi="Cordia New" w:cs="Cordia New"/>
          <w:sz w:val="28"/>
          <w:lang w:val="en-GB"/>
        </w:rPr>
        <w:t xml:space="preserve"> </w:t>
      </w:r>
      <w:r w:rsidRPr="00B96B50">
        <w:rPr>
          <w:rFonts w:ascii="Cordia New" w:hAnsi="Cordia New" w:cs="Cordia New"/>
          <w:sz w:val="28"/>
          <w:cs/>
        </w:rPr>
        <w:t>และการผลิตซ้ำแบบดิจิตัล ซึ</w:t>
      </w:r>
      <w:r>
        <w:rPr>
          <w:rFonts w:ascii="Cordia New" w:hAnsi="Cordia New" w:cs="Cordia New"/>
          <w:sz w:val="28"/>
          <w:cs/>
        </w:rPr>
        <w:t xml:space="preserve">่งชำแรกอิทธิพลของมันไปทั่วหล้า </w:t>
      </w:r>
      <w:r w:rsidRPr="00B96B50">
        <w:rPr>
          <w:rFonts w:ascii="Cordia New" w:hAnsi="Cordia New" w:cs="Cordia New"/>
          <w:sz w:val="28"/>
          <w:cs/>
        </w:rPr>
        <w:t xml:space="preserve">ศิลปินในนิทรรศการ </w:t>
      </w:r>
      <w:r w:rsidRPr="00B96B50">
        <w:rPr>
          <w:rFonts w:ascii="Cordia New" w:hAnsi="Cordia New" w:cs="Cordia New"/>
          <w:i/>
          <w:iCs/>
          <w:sz w:val="28"/>
        </w:rPr>
        <w:t xml:space="preserve">Possession </w:t>
      </w:r>
      <w:r w:rsidRPr="00B96B50">
        <w:rPr>
          <w:rFonts w:ascii="Cordia New" w:hAnsi="Cordia New" w:cs="Cordia New"/>
          <w:i/>
          <w:iCs/>
          <w:sz w:val="28"/>
          <w:cs/>
        </w:rPr>
        <w:t>เจ้า-ของ</w:t>
      </w:r>
      <w:r w:rsidRPr="00B96B50">
        <w:rPr>
          <w:rFonts w:ascii="Cordia New" w:hAnsi="Cordia New" w:cs="Cordia New"/>
          <w:sz w:val="28"/>
          <w:cs/>
        </w:rPr>
        <w:t xml:space="preserve"> สะท้อนทัศนะของตน ต่อเทคโนโลยีร่วมสมัย และต่อผลกระทบหลากหลายของมัน ได้แก่</w:t>
      </w:r>
      <w:r w:rsidRPr="00B96B50">
        <w:rPr>
          <w:rFonts w:ascii="Cordia New" w:hAnsi="Cordia New" w:cs="Cordia New"/>
          <w:sz w:val="28"/>
          <w:lang w:val="en-GB"/>
        </w:rPr>
        <w:t xml:space="preserve"> </w:t>
      </w:r>
      <w:r w:rsidRPr="00B96B50">
        <w:rPr>
          <w:rFonts w:ascii="Cordia New" w:hAnsi="Cordia New" w:cs="Cordia New"/>
          <w:sz w:val="28"/>
          <w:cs/>
        </w:rPr>
        <w:t>ความสามารถอันไร้ขีดจำกัด</w:t>
      </w:r>
      <w:r w:rsidRPr="00B96B50">
        <w:rPr>
          <w:rFonts w:ascii="Cordia New" w:hAnsi="Cordia New" w:cs="Cordia New"/>
          <w:sz w:val="28"/>
          <w:lang w:val="en-GB"/>
        </w:rPr>
        <w:t xml:space="preserve"> </w:t>
      </w:r>
      <w:r w:rsidRPr="00B96B50">
        <w:rPr>
          <w:rFonts w:ascii="Cordia New" w:hAnsi="Cordia New" w:cs="Cordia New"/>
          <w:sz w:val="28"/>
          <w:cs/>
        </w:rPr>
        <w:t>ในการผลิตซ้ำ(</w:t>
      </w:r>
      <w:r w:rsidRPr="00B96B50">
        <w:rPr>
          <w:rFonts w:ascii="Cordia New" w:hAnsi="Cordia New" w:cs="Cordia New"/>
          <w:sz w:val="28"/>
        </w:rPr>
        <w:t xml:space="preserve">reproduction), </w:t>
      </w:r>
      <w:r w:rsidRPr="00B96B50">
        <w:rPr>
          <w:rFonts w:ascii="Cordia New" w:hAnsi="Cordia New" w:cs="Cordia New"/>
          <w:sz w:val="28"/>
          <w:cs/>
        </w:rPr>
        <w:t>การที่โลกเสมือนครอบงำวัฒนธรรมร่วมสมัย และสภาวะที่เราล้วนเสพ ภาพ(</w:t>
      </w:r>
      <w:r w:rsidRPr="00B96B50">
        <w:rPr>
          <w:rFonts w:ascii="Cordia New" w:hAnsi="Cordia New" w:cs="Cordia New"/>
          <w:sz w:val="28"/>
        </w:rPr>
        <w:t xml:space="preserve">images) </w:t>
      </w:r>
      <w:r w:rsidRPr="00B96B50">
        <w:rPr>
          <w:rFonts w:ascii="Cordia New" w:hAnsi="Cordia New" w:cs="Cordia New"/>
          <w:sz w:val="28"/>
          <w:cs/>
        </w:rPr>
        <w:t>และภาพแทน(</w:t>
      </w:r>
      <w:r w:rsidRPr="00B96B50">
        <w:rPr>
          <w:rFonts w:ascii="Cordia New" w:hAnsi="Cordia New" w:cs="Cordia New"/>
          <w:sz w:val="28"/>
        </w:rPr>
        <w:t xml:space="preserve">representation) </w:t>
      </w:r>
      <w:r w:rsidRPr="00B96B50">
        <w:rPr>
          <w:rFonts w:ascii="Cordia New" w:hAnsi="Cordia New" w:cs="Cordia New"/>
          <w:sz w:val="28"/>
          <w:cs/>
        </w:rPr>
        <w:t>จากสื่อออนไลน์ โดยไม</w:t>
      </w:r>
      <w:r>
        <w:rPr>
          <w:rFonts w:ascii="Cordia New" w:hAnsi="Cordia New" w:cs="Cordia New"/>
          <w:sz w:val="28"/>
          <w:cs/>
        </w:rPr>
        <w:t xml:space="preserve">่แยกแยะลำดับชั้นความหมายของมัน </w:t>
      </w:r>
      <w:r w:rsidRPr="00B96B50">
        <w:rPr>
          <w:rFonts w:ascii="Cordia New" w:hAnsi="Cordia New" w:cs="Cordia New"/>
          <w:sz w:val="28"/>
          <w:cs/>
        </w:rPr>
        <w:t>ทั้งหมดนี้ ล้วนท้าทายศิลปะ</w:t>
      </w:r>
      <w:r w:rsidRPr="00B96B50">
        <w:rPr>
          <w:rFonts w:ascii="Cordia New" w:hAnsi="Cordia New" w:cs="Cordia New"/>
          <w:sz w:val="28"/>
          <w:lang w:val="en-GB"/>
        </w:rPr>
        <w:t xml:space="preserve"> </w:t>
      </w:r>
      <w:r w:rsidRPr="00B96B50">
        <w:rPr>
          <w:rFonts w:ascii="Cordia New" w:hAnsi="Cordia New" w:cs="Cordia New"/>
          <w:sz w:val="28"/>
          <w:cs/>
        </w:rPr>
        <w:t>ที่เคยอ้างตัวว่ามีความหมายเป็นอิสระจากบริบทที่แวดล้อมตัวมัน</w:t>
      </w:r>
      <w:r>
        <w:rPr>
          <w:rFonts w:ascii="Cordia New" w:hAnsi="Cordia New" w:cs="Cordia New"/>
          <w:sz w:val="28"/>
          <w:cs/>
        </w:rPr>
        <w:t xml:space="preserve"> </w:t>
      </w:r>
      <w:r w:rsidRPr="00B96B50">
        <w:rPr>
          <w:rFonts w:ascii="Cordia New" w:hAnsi="Cordia New" w:cs="Cordia New"/>
          <w:sz w:val="28"/>
          <w:cs/>
        </w:rPr>
        <w:t>และเมื่อใครๆก็เห็นชัดว่า</w:t>
      </w:r>
      <w:r w:rsidRPr="00B96B50">
        <w:rPr>
          <w:rFonts w:ascii="Cordia New" w:hAnsi="Cordia New" w:cs="Cordia New"/>
          <w:sz w:val="28"/>
          <w:lang w:val="en-GB"/>
        </w:rPr>
        <w:t xml:space="preserve"> </w:t>
      </w:r>
      <w:r w:rsidRPr="00B96B50">
        <w:rPr>
          <w:rFonts w:ascii="Cordia New" w:hAnsi="Cordia New" w:cs="Cordia New"/>
          <w:sz w:val="28"/>
          <w:cs/>
        </w:rPr>
        <w:t>มันไม่มีทางเป็นอย่างที่อ้างกัน, ตัวตนของศิลปินในศิลปะ</w:t>
      </w:r>
      <w:r w:rsidRPr="00B96B50">
        <w:rPr>
          <w:rFonts w:ascii="Cordia New" w:hAnsi="Cordia New" w:cs="Cordia New"/>
          <w:sz w:val="28"/>
          <w:lang w:val="en-GB"/>
        </w:rPr>
        <w:t xml:space="preserve"> </w:t>
      </w:r>
      <w:r>
        <w:rPr>
          <w:rFonts w:ascii="Cordia New" w:hAnsi="Cordia New" w:cs="Cordia New"/>
          <w:sz w:val="28"/>
          <w:cs/>
        </w:rPr>
        <w:t xml:space="preserve">ยอมถูกกร่อนทอนจนแทบไร้ร่องรอย </w:t>
      </w:r>
    </w:p>
    <w:p w14:paraId="00D66353" w14:textId="77777777" w:rsidR="00B96B50" w:rsidRPr="00B96B50" w:rsidRDefault="00B96B50" w:rsidP="00B96B50">
      <w:pPr>
        <w:contextualSpacing/>
        <w:rPr>
          <w:rFonts w:ascii="Cordia New" w:hAnsi="Cordia New" w:cs="Cordia New"/>
          <w:sz w:val="28"/>
        </w:rPr>
      </w:pPr>
    </w:p>
    <w:p w14:paraId="3BAD0A12" w14:textId="4535AAED" w:rsidR="00B96B50" w:rsidRPr="00B96B50" w:rsidRDefault="00B96B50" w:rsidP="00B96B50">
      <w:pPr>
        <w:contextualSpacing/>
        <w:rPr>
          <w:rFonts w:ascii="Cordia New" w:hAnsi="Cordia New" w:cs="Cordia New"/>
          <w:sz w:val="28"/>
        </w:rPr>
      </w:pPr>
      <w:r w:rsidRPr="00B96B50">
        <w:rPr>
          <w:rFonts w:ascii="Cordia New" w:hAnsi="Cordia New" w:cs="Cordia New"/>
          <w:sz w:val="28"/>
          <w:cs/>
        </w:rPr>
        <w:t xml:space="preserve">นิทรรศการ </w:t>
      </w:r>
      <w:proofErr w:type="spellStart"/>
      <w:r w:rsidRPr="00B96B50">
        <w:rPr>
          <w:rFonts w:ascii="Cordia New" w:hAnsi="Cordia New" w:cs="Cordia New"/>
          <w:i/>
          <w:iCs/>
          <w:sz w:val="28"/>
        </w:rPr>
        <w:t>Posession</w:t>
      </w:r>
      <w:proofErr w:type="spellEnd"/>
      <w:r w:rsidRPr="00B96B50">
        <w:rPr>
          <w:rFonts w:ascii="Cordia New" w:hAnsi="Cordia New" w:cs="Cordia New"/>
          <w:i/>
          <w:iCs/>
          <w:sz w:val="28"/>
        </w:rPr>
        <w:t xml:space="preserve"> </w:t>
      </w:r>
      <w:r w:rsidRPr="00B96B50">
        <w:rPr>
          <w:rFonts w:ascii="Cordia New" w:hAnsi="Cordia New" w:cs="Cordia New"/>
          <w:i/>
          <w:iCs/>
          <w:sz w:val="28"/>
          <w:cs/>
        </w:rPr>
        <w:t>เจ้า-ของ</w:t>
      </w:r>
      <w:r w:rsidRPr="00B96B50">
        <w:rPr>
          <w:rFonts w:ascii="Cordia New" w:hAnsi="Cordia New" w:cs="Cordia New"/>
          <w:sz w:val="28"/>
          <w:cs/>
        </w:rPr>
        <w:t xml:space="preserve"> นำเสนอแง่มุมหลากหลาย นับตั้งแต่ สภาวะถลำล้อมด้วยวัฒนธรรมภาพ(</w:t>
      </w:r>
      <w:r w:rsidRPr="00B96B50">
        <w:rPr>
          <w:rFonts w:ascii="Cordia New" w:hAnsi="Cordia New" w:cs="Cordia New"/>
          <w:sz w:val="28"/>
        </w:rPr>
        <w:t xml:space="preserve">visual culture), </w:t>
      </w:r>
      <w:r w:rsidRPr="00B96B50">
        <w:rPr>
          <w:rFonts w:ascii="Cordia New" w:hAnsi="Cordia New" w:cs="Cordia New"/>
          <w:sz w:val="28"/>
          <w:cs/>
        </w:rPr>
        <w:t>การใช้เทคโนโลยีใหม่</w:t>
      </w:r>
      <w:r w:rsidRPr="00B96B50">
        <w:rPr>
          <w:rFonts w:ascii="Cordia New" w:hAnsi="Cordia New" w:cs="Cordia New"/>
          <w:sz w:val="28"/>
        </w:rPr>
        <w:t xml:space="preserve">, </w:t>
      </w:r>
      <w:r w:rsidRPr="00B96B50">
        <w:rPr>
          <w:rFonts w:ascii="Cordia New" w:hAnsi="Cordia New" w:cs="Cordia New"/>
          <w:sz w:val="28"/>
          <w:cs/>
        </w:rPr>
        <w:t>การย้อนคิดประเด็นวิพากษ์รุ่นแรกๆ ได้แก่ ความเป็นผู้สร้างงาน(</w:t>
      </w:r>
      <w:r w:rsidRPr="00B96B50">
        <w:rPr>
          <w:rFonts w:ascii="Cordia New" w:hAnsi="Cordia New" w:cs="Cordia New"/>
          <w:sz w:val="28"/>
        </w:rPr>
        <w:t xml:space="preserve">authorship), </w:t>
      </w:r>
      <w:r w:rsidRPr="00B96B50">
        <w:rPr>
          <w:rFonts w:ascii="Cordia New" w:hAnsi="Cordia New" w:cs="Cordia New"/>
          <w:sz w:val="28"/>
          <w:cs/>
        </w:rPr>
        <w:t>ความใหม่ถอดด้าม(</w:t>
      </w:r>
      <w:r w:rsidRPr="00B96B50">
        <w:rPr>
          <w:rFonts w:ascii="Cordia New" w:hAnsi="Cordia New" w:cs="Cordia New"/>
          <w:sz w:val="28"/>
        </w:rPr>
        <w:t>originality)</w:t>
      </w:r>
      <w:r w:rsidRPr="00B96B50">
        <w:rPr>
          <w:rFonts w:ascii="Cordia New" w:hAnsi="Cordia New" w:cs="Cordia New"/>
          <w:sz w:val="28"/>
          <w:cs/>
        </w:rPr>
        <w:t>และเรื่องราวแวดล้อม หรือบริบท(</w:t>
      </w:r>
      <w:r w:rsidR="009D6067">
        <w:rPr>
          <w:rFonts w:ascii="Cordia New" w:hAnsi="Cordia New" w:cs="Cordia New"/>
          <w:sz w:val="28"/>
        </w:rPr>
        <w:t xml:space="preserve">context) </w:t>
      </w:r>
      <w:r w:rsidRPr="00B96B50">
        <w:rPr>
          <w:rFonts w:ascii="Cordia New" w:hAnsi="Cordia New" w:cs="Cordia New"/>
          <w:sz w:val="28"/>
          <w:cs/>
        </w:rPr>
        <w:t>ความลักลั่นของความหมาย</w:t>
      </w:r>
      <w:proofErr w:type="spellStart"/>
      <w:r w:rsidRPr="00B96B50">
        <w:rPr>
          <w:rFonts w:ascii="Cordia New" w:hAnsi="Cordia New" w:cs="Cordia New"/>
          <w:sz w:val="28"/>
          <w:cs/>
        </w:rPr>
        <w:t>ของสัญญะ</w:t>
      </w:r>
      <w:proofErr w:type="spellEnd"/>
      <w:r w:rsidR="009D6067">
        <w:rPr>
          <w:rFonts w:ascii="Cordia New" w:hAnsi="Cordia New" w:cs="Cordia New"/>
          <w:sz w:val="28"/>
          <w:cs/>
        </w:rPr>
        <w:t xml:space="preserve"> </w:t>
      </w:r>
      <w:r w:rsidRPr="00B96B50">
        <w:rPr>
          <w:rFonts w:ascii="Cordia New" w:hAnsi="Cordia New" w:cs="Cordia New"/>
          <w:sz w:val="28"/>
          <w:cs/>
        </w:rPr>
        <w:t>เดียวกันเมื่อใช้ในถิ่นต่างๆ</w:t>
      </w:r>
      <w:r w:rsidR="009D6067">
        <w:rPr>
          <w:rFonts w:ascii="Cordia New" w:hAnsi="Cordia New" w:cs="Cordia New"/>
          <w:sz w:val="28"/>
        </w:rPr>
        <w:t xml:space="preserve"> </w:t>
      </w:r>
      <w:r w:rsidRPr="00B96B50">
        <w:rPr>
          <w:rFonts w:ascii="Cordia New" w:hAnsi="Cordia New" w:cs="Cordia New"/>
          <w:sz w:val="28"/>
          <w:cs/>
        </w:rPr>
        <w:t>ไปจนถึงการใช้กระบวนการผลิตซ้ำเพื่</w:t>
      </w:r>
      <w:r w:rsidR="009D6067">
        <w:rPr>
          <w:rFonts w:ascii="Cordia New" w:hAnsi="Cordia New" w:cs="Cordia New"/>
          <w:sz w:val="28"/>
          <w:cs/>
        </w:rPr>
        <w:t xml:space="preserve">อสลายภาพต้นทางออกไปจากผลงาน </w:t>
      </w:r>
      <w:r w:rsidRPr="00B96B50">
        <w:rPr>
          <w:rFonts w:ascii="Cordia New" w:hAnsi="Cordia New" w:cs="Cordia New"/>
          <w:sz w:val="28"/>
          <w:cs/>
        </w:rPr>
        <w:t>ของนิทรรศการนี้กระตุกจิตให้คิดว่า การที่ศิลปะร่วมสมัยอวดอ้างความหมายล้ำลึกเกินสิ่งอื่นใด ช่างยอนแยงกับการที่โลกศิลปะร่วมสมัยเองก็ศิโรราบหมดสภาพ</w:t>
      </w:r>
      <w:r w:rsidRPr="00B96B50">
        <w:rPr>
          <w:rFonts w:ascii="Cordia New" w:hAnsi="Cordia New" w:cs="Cordia New"/>
          <w:sz w:val="28"/>
          <w:lang w:val="en-GB"/>
        </w:rPr>
        <w:t xml:space="preserve"> </w:t>
      </w:r>
      <w:r w:rsidRPr="00B96B50">
        <w:rPr>
          <w:rFonts w:ascii="Cordia New" w:hAnsi="Cordia New" w:cs="Cordia New"/>
          <w:sz w:val="28"/>
          <w:cs/>
        </w:rPr>
        <w:t>ต่ออำนาจนอกระบบศิลปะอย่างเลี่ยงไม่ได้</w:t>
      </w:r>
    </w:p>
    <w:p w14:paraId="786820BD" w14:textId="77777777" w:rsidR="00B96B50" w:rsidRPr="00B96B50" w:rsidRDefault="00B96B50" w:rsidP="00B96B50">
      <w:pPr>
        <w:contextualSpacing/>
        <w:rPr>
          <w:rFonts w:ascii="Cordia New" w:hAnsi="Cordia New" w:cs="Cordia New"/>
          <w:sz w:val="28"/>
        </w:rPr>
      </w:pPr>
      <w:r w:rsidRPr="00B96B50">
        <w:rPr>
          <w:rFonts w:ascii="Cordia New" w:hAnsi="Cordia New" w:cs="Cordia New"/>
          <w:sz w:val="28"/>
          <w:cs/>
        </w:rPr>
        <w:t>แถมยังแว้งกลับมาซักฟอกว่า ใครกันแน่ที่เป็นผู้ครองกระบวนการถือครองใคร</w:t>
      </w:r>
      <w:r w:rsidRPr="00B96B50">
        <w:rPr>
          <w:rFonts w:ascii="Cordia New" w:hAnsi="Cordia New" w:cs="Cordia New"/>
          <w:sz w:val="28"/>
        </w:rPr>
        <w:t xml:space="preserve">? </w:t>
      </w:r>
    </w:p>
    <w:p w14:paraId="4DBCF3E9" w14:textId="77777777" w:rsidR="00B96B50" w:rsidRPr="00B96B50" w:rsidRDefault="00B96B50" w:rsidP="00B96B50">
      <w:pPr>
        <w:contextualSpacing/>
        <w:rPr>
          <w:rFonts w:ascii="Cordia New" w:hAnsi="Cordia New" w:cs="Cordia New"/>
          <w:sz w:val="28"/>
          <w:cs/>
        </w:rPr>
      </w:pPr>
      <w:r w:rsidRPr="00B96B50">
        <w:rPr>
          <w:rFonts w:ascii="Cordia New" w:hAnsi="Cordia New" w:cs="Cordia New"/>
          <w:sz w:val="28"/>
          <w:cs/>
        </w:rPr>
        <w:t>และใครกันแน่ ที่มีอำนาจชี้ขาดว่า ใคร จะได้เป็นเจ้า-ของ</w:t>
      </w:r>
      <w:r w:rsidRPr="00B96B50">
        <w:rPr>
          <w:rFonts w:ascii="Cordia New" w:hAnsi="Cordia New" w:cs="Cordia New"/>
          <w:sz w:val="28"/>
        </w:rPr>
        <w:t>?</w:t>
      </w:r>
    </w:p>
    <w:p w14:paraId="34EB5506" w14:textId="77777777" w:rsidR="009D6067" w:rsidRDefault="009D6067" w:rsidP="009D6067">
      <w:pPr>
        <w:pStyle w:val="af0"/>
        <w:contextualSpacing/>
        <w:rPr>
          <w:rFonts w:ascii="Cordia New" w:hAnsi="Cordia New" w:cs="Cordia New"/>
          <w:b/>
          <w:bCs/>
          <w:sz w:val="28"/>
          <w:szCs w:val="28"/>
          <w:lang w:val="en-GB"/>
        </w:rPr>
      </w:pPr>
      <w:r>
        <w:rPr>
          <w:rFonts w:ascii="Cordia New" w:hAnsi="Cordia New" w:cs="Cordia New"/>
          <w:b/>
          <w:bCs/>
          <w:sz w:val="28"/>
          <w:szCs w:val="28"/>
          <w:cs/>
          <w:lang w:val="en-GB"/>
        </w:rPr>
        <w:t>ศิลปิน</w:t>
      </w:r>
    </w:p>
    <w:p w14:paraId="193CADA5" w14:textId="7777777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เดนนิส บอล์ค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2160C7E5" w14:textId="7777777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แอนดรูว์ เบรซี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5CB52E16" w14:textId="7777777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ซูซาน คอลลินส์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4AE53BD7" w14:textId="7777777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ตินติน คูเปอร์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049CEA6E" w14:textId="7777777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ชาน แดนี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7782047F" w14:textId="7777777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ไมเคิล เดย์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7C951C91" w14:textId="7777777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สตีฟ ดัทตัน และ นีล เวบบ์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6BCA0CBF" w14:textId="7F75DE08" w:rsidR="00B96B50" w:rsidRPr="009D6067" w:rsidRDefault="00B96B50" w:rsidP="009D6067">
      <w:pPr>
        <w:pStyle w:val="af0"/>
        <w:contextualSpacing/>
        <w:rPr>
          <w:rFonts w:ascii="Cordia New" w:hAnsi="Cordia New" w:cs="Cordia New"/>
          <w:b/>
          <w:bCs/>
          <w:sz w:val="28"/>
          <w:szCs w:val="28"/>
          <w:lang w:val="en-GB"/>
        </w:rPr>
      </w:pPr>
      <w:r w:rsidRPr="00B96B50">
        <w:rPr>
          <w:rFonts w:ascii="Cordia New" w:hAnsi="Cordia New" w:cs="Cordia New"/>
          <w:sz w:val="28"/>
          <w:szCs w:val="28"/>
          <w:cs/>
        </w:rPr>
        <w:lastRenderedPageBreak/>
        <w:t>เลสลีย์ กาย</w:t>
      </w:r>
    </w:p>
    <w:p w14:paraId="41FB5486" w14:textId="67D3E6BE" w:rsidR="00B96B50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  <w:lang w:val="en-GB"/>
        </w:rPr>
      </w:pPr>
      <w:proofErr w:type="spellStart"/>
      <w:r w:rsidRPr="00B96B50">
        <w:rPr>
          <w:rFonts w:ascii="Cordia New" w:hAnsi="Cordia New" w:cs="Cordia New"/>
          <w:sz w:val="28"/>
          <w:szCs w:val="28"/>
          <w:shd w:val="clear" w:color="auto" w:fill="FFFFFF"/>
          <w:cs/>
        </w:rPr>
        <w:t>สตีฟ</w:t>
      </w:r>
      <w:proofErr w:type="spellEnd"/>
      <w:r w:rsidRPr="00B96B50">
        <w:rPr>
          <w:rFonts w:ascii="Cordia New" w:hAnsi="Cordia New" w:cs="Cordia New"/>
          <w:sz w:val="28"/>
          <w:szCs w:val="28"/>
          <w:shd w:val="clear" w:color="auto" w:fill="FFFFFF"/>
          <w:cs/>
        </w:rPr>
        <w:t xml:space="preserve"> </w:t>
      </w:r>
      <w:proofErr w:type="spellStart"/>
      <w:r w:rsidRPr="00B96B50">
        <w:rPr>
          <w:rFonts w:ascii="Cordia New" w:hAnsi="Cordia New" w:cs="Cordia New"/>
          <w:sz w:val="28"/>
          <w:szCs w:val="28"/>
          <w:shd w:val="clear" w:color="auto" w:fill="FFFFFF"/>
          <w:cs/>
        </w:rPr>
        <w:t>ฮอว์ลีย์</w:t>
      </w:r>
      <w:proofErr w:type="spellEnd"/>
    </w:p>
    <w:p w14:paraId="6789C7F0" w14:textId="7777777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มอด ฮายา-บาเวียร่า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549CDAFF" w14:textId="7777777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โอลิเวีย โนทาโร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254C3BAC" w14:textId="7777777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คริส ชอว์-ฮิวส์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6A11AFE0" w14:textId="7777777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แอนดรูว์ สแปคแมน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0874F0F3" w14:textId="43951405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จูเลีย ชวาดรอน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778123CA" w14:textId="094C4FB4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เรเน สมิธ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746800DB" w14:textId="3046E91B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ดัก ฟิชโบน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427033B5" w14:textId="54F5D8A7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กรกฤช เจียรพินิจนันท์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3FE4CB38" w14:textId="657C8443" w:rsid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เวียต ลี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4BAFBEF5" w14:textId="4754F0E5" w:rsidR="009D6067" w:rsidRPr="009D6067" w:rsidRDefault="00B96B50" w:rsidP="009D6067">
      <w:pPr>
        <w:pStyle w:val="af0"/>
        <w:contextualSpacing/>
        <w:rPr>
          <w:rFonts w:ascii="Cordia New" w:hAnsi="Cordia New" w:cs="Cordia New"/>
          <w:sz w:val="28"/>
          <w:szCs w:val="28"/>
        </w:rPr>
      </w:pPr>
      <w:r w:rsidRPr="00B96B50">
        <w:rPr>
          <w:rFonts w:ascii="Cordia New" w:hAnsi="Cordia New" w:cs="Cordia New"/>
          <w:sz w:val="28"/>
          <w:szCs w:val="28"/>
          <w:cs/>
        </w:rPr>
        <w:t>ไนเจล พาเวอร์</w:t>
      </w:r>
      <w:r w:rsidRPr="00B96B50">
        <w:rPr>
          <w:rFonts w:ascii="Cordia New" w:hAnsi="Cordia New" w:cs="Cordia New"/>
          <w:sz w:val="28"/>
          <w:szCs w:val="28"/>
        </w:rPr>
        <w:t xml:space="preserve"> </w:t>
      </w:r>
    </w:p>
    <w:p w14:paraId="11C84083" w14:textId="464E167E" w:rsidR="009D6067" w:rsidRDefault="009D6067" w:rsidP="009D6067">
      <w:pPr>
        <w:spacing w:after="0" w:line="240" w:lineRule="auto"/>
        <w:contextualSpacing/>
        <w:rPr>
          <w:rFonts w:ascii="Cordia New" w:hAnsi="Cordia New" w:cs="Cordia New"/>
          <w:bCs/>
          <w:sz w:val="28"/>
        </w:rPr>
      </w:pPr>
      <w:r w:rsidRPr="009D6067">
        <w:rPr>
          <w:rFonts w:ascii="Cordia New" w:hAnsi="Cordia New" w:cs="Cordia New"/>
          <w:sz w:val="28"/>
          <w:cs/>
          <w:lang w:val="en-GB"/>
        </w:rPr>
        <w:t xml:space="preserve">นิทรรศการริเริ่มและดำเนินการโดย </w:t>
      </w:r>
      <w:r w:rsidRPr="009D6067">
        <w:rPr>
          <w:rFonts w:ascii="Cordia New" w:hAnsi="Cordia New" w:cs="Cordia New"/>
          <w:bCs/>
          <w:sz w:val="28"/>
          <w:cs/>
        </w:rPr>
        <w:t xml:space="preserve">ภัณฑารักษ์ </w:t>
      </w:r>
      <w:proofErr w:type="spellStart"/>
      <w:r w:rsidRPr="009D6067">
        <w:rPr>
          <w:rFonts w:ascii="Cordia New" w:hAnsi="Cordia New" w:cs="Cordia New"/>
          <w:bCs/>
          <w:sz w:val="28"/>
          <w:cs/>
        </w:rPr>
        <w:t>ไบร</w:t>
      </w:r>
      <w:proofErr w:type="spellEnd"/>
      <w:r w:rsidRPr="009D6067">
        <w:rPr>
          <w:rFonts w:ascii="Cordia New" w:hAnsi="Cordia New" w:cs="Cordia New"/>
          <w:bCs/>
          <w:sz w:val="28"/>
          <w:cs/>
        </w:rPr>
        <w:t xml:space="preserve">อัน เคอร์ติน และ </w:t>
      </w:r>
      <w:proofErr w:type="spellStart"/>
      <w:r w:rsidRPr="009D6067">
        <w:rPr>
          <w:rFonts w:ascii="Cordia New" w:hAnsi="Cordia New" w:cs="Cordia New"/>
          <w:bCs/>
          <w:sz w:val="28"/>
          <w:cs/>
        </w:rPr>
        <w:t>สตีฟ</w:t>
      </w:r>
      <w:proofErr w:type="spellEnd"/>
      <w:r w:rsidRPr="009D6067">
        <w:rPr>
          <w:rFonts w:ascii="Cordia New" w:hAnsi="Cordia New" w:cs="Cordia New"/>
          <w:bCs/>
          <w:sz w:val="28"/>
          <w:cs/>
        </w:rPr>
        <w:t xml:space="preserve"> </w:t>
      </w:r>
      <w:proofErr w:type="spellStart"/>
      <w:r w:rsidRPr="009D6067">
        <w:rPr>
          <w:rFonts w:ascii="Cordia New" w:hAnsi="Cordia New" w:cs="Cordia New"/>
          <w:bCs/>
          <w:sz w:val="28"/>
          <w:cs/>
        </w:rPr>
        <w:t>ดัท</w:t>
      </w:r>
      <w:proofErr w:type="spellEnd"/>
      <w:r w:rsidRPr="009D6067">
        <w:rPr>
          <w:rFonts w:ascii="Cordia New" w:hAnsi="Cordia New" w:cs="Cordia New"/>
          <w:bCs/>
          <w:sz w:val="28"/>
          <w:cs/>
        </w:rPr>
        <w:t>ตัน</w:t>
      </w:r>
      <w:r w:rsidRPr="009D6067">
        <w:rPr>
          <w:rFonts w:ascii="Cordia New" w:hAnsi="Cordia New" w:cs="Cordia New"/>
          <w:bCs/>
          <w:sz w:val="28"/>
        </w:rPr>
        <w:t xml:space="preserve"> </w:t>
      </w:r>
      <w:r w:rsidR="004B4794">
        <w:rPr>
          <w:rFonts w:ascii="Cordia New" w:hAnsi="Cordia New" w:cs="Cordia New"/>
          <w:bCs/>
          <w:sz w:val="28"/>
          <w:cs/>
        </w:rPr>
        <w:t>ด้วย</w:t>
      </w:r>
      <w:r>
        <w:rPr>
          <w:rFonts w:ascii="Cordia New" w:hAnsi="Cordia New" w:cs="Cordia New"/>
          <w:bCs/>
          <w:sz w:val="28"/>
          <w:cs/>
        </w:rPr>
        <w:t>การดำเนินงานร่วม</w:t>
      </w:r>
      <w:r w:rsidR="004B4794">
        <w:rPr>
          <w:rFonts w:ascii="Cordia New" w:hAnsi="Cordia New" w:cs="Cordia New"/>
          <w:bCs/>
          <w:sz w:val="28"/>
          <w:cs/>
        </w:rPr>
        <w:t>และการสนับสนุน</w:t>
      </w:r>
      <w:r w:rsidRPr="009D6067">
        <w:rPr>
          <w:rFonts w:ascii="Cordia New" w:hAnsi="Cordia New" w:cs="Cordia New"/>
          <w:bCs/>
          <w:sz w:val="28"/>
          <w:cs/>
        </w:rPr>
        <w:t>จาก</w:t>
      </w:r>
      <w:r>
        <w:rPr>
          <w:rFonts w:ascii="Cordia New" w:hAnsi="Cordia New" w:cs="Cordia New"/>
          <w:bCs/>
          <w:sz w:val="28"/>
          <w:cs/>
        </w:rPr>
        <w:t xml:space="preserve">ฝ่ายนิทรรศการ </w:t>
      </w:r>
      <w:r w:rsidRPr="009D6067">
        <w:rPr>
          <w:rFonts w:ascii="Cordia New" w:hAnsi="Cordia New" w:cs="Cordia New"/>
          <w:bCs/>
          <w:sz w:val="28"/>
          <w:cs/>
        </w:rPr>
        <w:t>หอศิลปวัฒนธรรมแห่งกรุงเทพมหานคร</w:t>
      </w:r>
      <w:r>
        <w:rPr>
          <w:rFonts w:ascii="Cordia New" w:hAnsi="Cordia New" w:cs="Cordia New"/>
          <w:bCs/>
          <w:sz w:val="28"/>
        </w:rPr>
        <w:t xml:space="preserve"> </w:t>
      </w:r>
    </w:p>
    <w:p w14:paraId="55C93DDF" w14:textId="77777777" w:rsidR="009D6067" w:rsidRDefault="009D6067" w:rsidP="009D606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Cordia New" w:hAnsi="Cordia New" w:cs="Cordia New"/>
          <w:sz w:val="28"/>
          <w:cs/>
          <w:lang w:val="th-TH"/>
        </w:rPr>
      </w:pPr>
      <w:r>
        <w:rPr>
          <w:rFonts w:ascii="Cordia New" w:hAnsi="Cordia New" w:cs="Cordia New"/>
          <w:bCs/>
          <w:sz w:val="28"/>
          <w:cs/>
        </w:rPr>
        <w:t xml:space="preserve">สอบถามเพิ่มเติมที่ฝ่ายสื่อสารและประชาสัมพันธ์ </w:t>
      </w:r>
    </w:p>
    <w:p w14:paraId="1B9EFED9" w14:textId="4387CCFB" w:rsidR="009D6067" w:rsidRPr="00B96B50" w:rsidRDefault="009D6067" w:rsidP="009D606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Cordia New" w:hAnsi="Cordia New" w:cs="Cordia New"/>
          <w:bCs/>
          <w:sz w:val="28"/>
        </w:rPr>
      </w:pPr>
      <w:r>
        <w:rPr>
          <w:rFonts w:ascii="Cordia New" w:hAnsi="Cordia New" w:cs="Cordia New"/>
          <w:sz w:val="28"/>
          <w:cs/>
          <w:lang w:val="th-TH"/>
        </w:rPr>
        <w:t xml:space="preserve">โทรศัพท์ </w:t>
      </w:r>
      <w:r w:rsidRPr="00B96B50">
        <w:rPr>
          <w:rFonts w:ascii="Cordia New" w:hAnsi="Cordia New" w:cs="Cordia New"/>
          <w:bCs/>
          <w:sz w:val="28"/>
        </w:rPr>
        <w:t>02 214 6630 – 8</w:t>
      </w:r>
      <w:r w:rsidRPr="00B96B50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/>
          <w:sz w:val="28"/>
          <w:cs/>
        </w:rPr>
        <w:t xml:space="preserve">ต่อ </w:t>
      </w:r>
      <w:r>
        <w:rPr>
          <w:rFonts w:ascii="Cordia New" w:hAnsi="Cordia New" w:cs="Cordia New"/>
          <w:sz w:val="28"/>
        </w:rPr>
        <w:t>501</w:t>
      </w:r>
    </w:p>
    <w:p w14:paraId="3DA39CE1" w14:textId="77777777" w:rsidR="009D6067" w:rsidRPr="00B96B50" w:rsidRDefault="00C0762E" w:rsidP="009D6067">
      <w:pPr>
        <w:spacing w:line="240" w:lineRule="auto"/>
        <w:contextualSpacing/>
        <w:rPr>
          <w:rFonts w:ascii="Cordia New" w:hAnsi="Cordia New" w:cs="Cordia New"/>
          <w:sz w:val="28"/>
        </w:rPr>
      </w:pPr>
      <w:hyperlink r:id="rId9" w:history="1">
        <w:r w:rsidR="009D6067" w:rsidRPr="00B96B50">
          <w:rPr>
            <w:rStyle w:val="aa"/>
            <w:rFonts w:ascii="Cordia New" w:hAnsi="Cordia New" w:cs="Cordia New"/>
            <w:sz w:val="28"/>
          </w:rPr>
          <w:t>www.bacc.or.th</w:t>
        </w:r>
      </w:hyperlink>
    </w:p>
    <w:p w14:paraId="48C6399B" w14:textId="77777777" w:rsidR="009D6067" w:rsidRPr="00B96B50" w:rsidRDefault="00C0762E" w:rsidP="009D6067">
      <w:pPr>
        <w:spacing w:line="240" w:lineRule="auto"/>
        <w:contextualSpacing/>
        <w:rPr>
          <w:rFonts w:ascii="Cordia New" w:hAnsi="Cordia New" w:cs="Cordia New"/>
          <w:sz w:val="28"/>
        </w:rPr>
      </w:pPr>
      <w:hyperlink r:id="rId10" w:history="1">
        <w:r w:rsidR="009D6067" w:rsidRPr="00B96B50">
          <w:rPr>
            <w:rStyle w:val="aa"/>
            <w:rFonts w:ascii="Cordia New" w:hAnsi="Cordia New" w:cs="Cordia New"/>
            <w:sz w:val="28"/>
            <w:lang w:eastAsia="th-TH"/>
          </w:rPr>
          <w:t>www.facebook.com/baccpage</w:t>
        </w:r>
      </w:hyperlink>
    </w:p>
    <w:p w14:paraId="0AD9095C" w14:textId="59A241F5" w:rsidR="009D6067" w:rsidRPr="009D6067" w:rsidRDefault="009D6067" w:rsidP="009D6067">
      <w:pPr>
        <w:spacing w:after="0" w:line="240" w:lineRule="auto"/>
        <w:contextualSpacing/>
        <w:rPr>
          <w:rFonts w:ascii="Cordia New" w:hAnsi="Cordia New" w:cs="Cordia New"/>
          <w:bCs/>
          <w:sz w:val="28"/>
        </w:rPr>
      </w:pPr>
    </w:p>
    <w:p w14:paraId="2E91E786" w14:textId="77777777" w:rsidR="00025B9A" w:rsidRPr="00B96B50" w:rsidRDefault="00025B9A" w:rsidP="00025B9A">
      <w:pPr>
        <w:pStyle w:val="a3"/>
        <w:contextualSpacing/>
        <w:rPr>
          <w:rFonts w:ascii="Cordia New" w:hAnsi="Cordia New" w:cs="Cordia New"/>
          <w:sz w:val="28"/>
          <w:szCs w:val="28"/>
        </w:rPr>
      </w:pPr>
    </w:p>
    <w:p w14:paraId="2E6BC4EB" w14:textId="77777777" w:rsidR="00025B9A" w:rsidRPr="00B96B50" w:rsidRDefault="00025B9A">
      <w:pPr>
        <w:contextualSpacing/>
        <w:rPr>
          <w:rFonts w:ascii="Cordia New" w:hAnsi="Cordia New" w:cs="Cordia New"/>
          <w:sz w:val="28"/>
        </w:rPr>
      </w:pPr>
    </w:p>
    <w:sectPr w:rsidR="00025B9A" w:rsidRPr="00B96B50" w:rsidSect="00601181">
      <w:headerReference w:type="default" r:id="rId11"/>
      <w:footerReference w:type="default" r:id="rId12"/>
      <w:pgSz w:w="11906" w:h="16838"/>
      <w:pgMar w:top="1440" w:right="1440" w:bottom="1440" w:left="1440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D209" w14:textId="77777777" w:rsidR="00B96B50" w:rsidRDefault="00B96B50" w:rsidP="00E15DE6">
      <w:pPr>
        <w:spacing w:after="0" w:line="240" w:lineRule="auto"/>
      </w:pPr>
      <w:r>
        <w:separator/>
      </w:r>
    </w:p>
  </w:endnote>
  <w:endnote w:type="continuationSeparator" w:id="0">
    <w:p w14:paraId="7F15953F" w14:textId="77777777" w:rsidR="00B96B50" w:rsidRDefault="00B96B50" w:rsidP="00E1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C766" w14:textId="77777777" w:rsidR="00B96B50" w:rsidRPr="0059323A" w:rsidRDefault="00B96B50" w:rsidP="00601181">
    <w:pPr>
      <w:pStyle w:val="ad"/>
      <w:ind w:left="-180" w:right="-1234"/>
      <w:rPr>
        <w:rFonts w:ascii="Browallia New" w:hAnsi="Browallia New" w:cs="Browallia New"/>
        <w:sz w:val="20"/>
        <w:szCs w:val="20"/>
      </w:rPr>
    </w:pPr>
    <w:r>
      <w:rPr>
        <w:noProof/>
        <w:szCs w:val="22"/>
      </w:rPr>
      <w:drawing>
        <wp:anchor distT="0" distB="0" distL="114300" distR="114300" simplePos="0" relativeHeight="251660288" behindDoc="1" locked="0" layoutInCell="1" allowOverlap="1" wp14:anchorId="019D0697" wp14:editId="0012755F">
          <wp:simplePos x="0" y="0"/>
          <wp:positionH relativeFrom="column">
            <wp:posOffset>114300</wp:posOffset>
          </wp:positionH>
          <wp:positionV relativeFrom="paragraph">
            <wp:posOffset>6985</wp:posOffset>
          </wp:positionV>
          <wp:extent cx="1028700" cy="505301"/>
          <wp:effectExtent l="0" t="0" r="0" b="0"/>
          <wp:wrapNone/>
          <wp:docPr id="2" name="Picture 1" descr="bAC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 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6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5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405">
      <w:rPr>
        <w:rFonts w:ascii="Browallia New" w:hAnsi="Browallia New" w:cs="Browallia New" w:hint="cs"/>
        <w:szCs w:val="22"/>
        <w:cs/>
      </w:rPr>
      <w:t xml:space="preserve">                             </w:t>
    </w:r>
    <w:r>
      <w:rPr>
        <w:rFonts w:ascii="Browallia New" w:hAnsi="Browallia New" w:cs="Browallia New" w:hint="cs"/>
        <w:szCs w:val="22"/>
        <w:cs/>
      </w:rPr>
      <w:t xml:space="preserve">                   </w:t>
    </w:r>
    <w:r w:rsidRPr="0059323A">
      <w:rPr>
        <w:rFonts w:ascii="Browallia New" w:hAnsi="Browallia New" w:cs="Browallia New" w:hint="cs"/>
        <w:sz w:val="20"/>
        <w:szCs w:val="20"/>
        <w:cs/>
      </w:rPr>
      <w:t xml:space="preserve">939 ถ.พระราม 1 แขวงวังใหม่ เขตปทุมวัน กรุงเทพฯ 10330 โทร. 02-214-6630-8  โทรสาร. 02-214-6639 </w:t>
    </w:r>
  </w:p>
  <w:p w14:paraId="10529742" w14:textId="77777777" w:rsidR="00B96B50" w:rsidRPr="0059323A" w:rsidRDefault="00B96B50" w:rsidP="00601181">
    <w:pPr>
      <w:pStyle w:val="ad"/>
      <w:ind w:left="-900" w:right="-1234"/>
      <w:rPr>
        <w:rFonts w:ascii="Browallia New" w:hAnsi="Browallia New" w:cs="Browallia New"/>
        <w:sz w:val="20"/>
        <w:szCs w:val="20"/>
      </w:rPr>
    </w:pPr>
    <w:r w:rsidRPr="0059323A">
      <w:rPr>
        <w:rFonts w:ascii="Browallia New" w:hAnsi="Browallia New" w:cs="Browallia New" w:hint="cs"/>
        <w:sz w:val="20"/>
        <w:szCs w:val="20"/>
        <w:cs/>
      </w:rPr>
      <w:t xml:space="preserve">                                            </w:t>
    </w:r>
    <w:r>
      <w:rPr>
        <w:rFonts w:ascii="Browallia New" w:hAnsi="Browallia New" w:cs="Browallia New" w:hint="cs"/>
        <w:sz w:val="20"/>
        <w:szCs w:val="20"/>
        <w:cs/>
      </w:rPr>
      <w:t xml:space="preserve">                         </w:t>
    </w:r>
    <w:r w:rsidRPr="0059323A">
      <w:rPr>
        <w:rFonts w:ascii="Browallia New" w:hAnsi="Browallia New" w:cs="Browallia New"/>
        <w:sz w:val="20"/>
        <w:szCs w:val="20"/>
      </w:rPr>
      <w:t xml:space="preserve">Rama I Rd., </w:t>
    </w:r>
    <w:proofErr w:type="spellStart"/>
    <w:r w:rsidRPr="0059323A">
      <w:rPr>
        <w:rFonts w:ascii="Browallia New" w:hAnsi="Browallia New" w:cs="Browallia New"/>
        <w:sz w:val="20"/>
        <w:szCs w:val="20"/>
      </w:rPr>
      <w:t>Wangmai</w:t>
    </w:r>
    <w:proofErr w:type="spellEnd"/>
    <w:r w:rsidRPr="0059323A">
      <w:rPr>
        <w:rFonts w:ascii="Browallia New" w:hAnsi="Browallia New" w:cs="Browallia New"/>
        <w:sz w:val="20"/>
        <w:szCs w:val="20"/>
      </w:rPr>
      <w:t xml:space="preserve">, </w:t>
    </w:r>
    <w:proofErr w:type="spellStart"/>
    <w:r w:rsidRPr="0059323A">
      <w:rPr>
        <w:rFonts w:ascii="Browallia New" w:hAnsi="Browallia New" w:cs="Browallia New"/>
        <w:sz w:val="20"/>
        <w:szCs w:val="20"/>
      </w:rPr>
      <w:t>Pathumwan</w:t>
    </w:r>
    <w:proofErr w:type="spellEnd"/>
    <w:r w:rsidRPr="0059323A">
      <w:rPr>
        <w:rFonts w:ascii="Browallia New" w:hAnsi="Browallia New" w:cs="Browallia New"/>
        <w:sz w:val="20"/>
        <w:szCs w:val="20"/>
      </w:rPr>
      <w:t>, Bangkok 10330  Tel. +662 214 6630-8  Fax. +662 214 6639</w:t>
    </w:r>
  </w:p>
  <w:p w14:paraId="4B81748D" w14:textId="77777777" w:rsidR="00B96B50" w:rsidRPr="0059323A" w:rsidRDefault="00B96B50" w:rsidP="0059323A">
    <w:pPr>
      <w:pStyle w:val="ad"/>
      <w:ind w:right="-1234"/>
      <w:rPr>
        <w:rFonts w:ascii="Browallia New" w:hAnsi="Browallia New" w:cs="Browallia New"/>
        <w:sz w:val="20"/>
        <w:szCs w:val="20"/>
      </w:rPr>
    </w:pPr>
    <w:r w:rsidRPr="0059323A">
      <w:rPr>
        <w:rFonts w:ascii="Browallia New" w:hAnsi="Browallia New" w:cs="Browallia New"/>
        <w:sz w:val="20"/>
        <w:szCs w:val="20"/>
      </w:rPr>
      <w:t xml:space="preserve">                  </w:t>
    </w:r>
    <w:r>
      <w:rPr>
        <w:rFonts w:ascii="Browallia New" w:hAnsi="Browallia New" w:cs="Browallia New"/>
        <w:sz w:val="20"/>
        <w:szCs w:val="20"/>
      </w:rPr>
      <w:t xml:space="preserve">                               </w:t>
    </w:r>
    <w:r w:rsidRPr="0059323A">
      <w:rPr>
        <w:rFonts w:ascii="Browallia New" w:hAnsi="Browallia New" w:cs="Browallia New"/>
        <w:sz w:val="20"/>
        <w:szCs w:val="20"/>
      </w:rPr>
      <w:t xml:space="preserve">www.bacc.or.th www.facebook.com/baccpage </w:t>
    </w:r>
  </w:p>
  <w:p w14:paraId="40611A31" w14:textId="77777777" w:rsidR="00B96B50" w:rsidRPr="006220DA" w:rsidRDefault="00B96B50" w:rsidP="00601181">
    <w:pPr>
      <w:pStyle w:val="ad"/>
      <w:ind w:left="-900" w:right="-1234"/>
      <w:rPr>
        <w:rFonts w:ascii="Browallia New" w:hAnsi="Browallia New" w:cs="Browallia New"/>
        <w:szCs w:val="22"/>
      </w:rPr>
    </w:pPr>
  </w:p>
  <w:p w14:paraId="6836A2E3" w14:textId="77777777" w:rsidR="00B96B50" w:rsidRPr="00601181" w:rsidRDefault="00B96B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2F8E" w14:textId="77777777" w:rsidR="00B96B50" w:rsidRDefault="00B96B50" w:rsidP="00E15DE6">
      <w:pPr>
        <w:spacing w:after="0" w:line="240" w:lineRule="auto"/>
      </w:pPr>
      <w:r>
        <w:separator/>
      </w:r>
    </w:p>
  </w:footnote>
  <w:footnote w:type="continuationSeparator" w:id="0">
    <w:p w14:paraId="384E37F2" w14:textId="77777777" w:rsidR="00B96B50" w:rsidRDefault="00B96B50" w:rsidP="00E1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80FEA" w14:textId="77777777" w:rsidR="00B96B50" w:rsidRDefault="00B96B50" w:rsidP="005625A6">
    <w:pPr>
      <w:pStyle w:val="ab"/>
      <w:ind w:left="-142"/>
    </w:pPr>
  </w:p>
  <w:p w14:paraId="1E175169" w14:textId="77777777" w:rsidR="00B96B50" w:rsidRDefault="00B96B50" w:rsidP="005625A6">
    <w:pPr>
      <w:pStyle w:val="ab"/>
      <w:ind w:left="-142"/>
    </w:pPr>
    <w:r>
      <w:rPr>
        <w:noProof/>
      </w:rPr>
      <w:drawing>
        <wp:inline distT="0" distB="0" distL="0" distR="0" wp14:anchorId="7E476BC6" wp14:editId="14FE7A0D">
          <wp:extent cx="1758315" cy="685800"/>
          <wp:effectExtent l="19050" t="0" r="0" b="0"/>
          <wp:docPr id="1" name="Picture 1" descr="pressRelease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ease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E3"/>
    <w:multiLevelType w:val="hybridMultilevel"/>
    <w:tmpl w:val="2F7AC3F2"/>
    <w:lvl w:ilvl="0" w:tplc="F6A6D53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1C4F"/>
    <w:multiLevelType w:val="hybridMultilevel"/>
    <w:tmpl w:val="ED020C46"/>
    <w:lvl w:ilvl="0" w:tplc="43BA9B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0C4B"/>
    <w:multiLevelType w:val="hybridMultilevel"/>
    <w:tmpl w:val="4734247E"/>
    <w:lvl w:ilvl="0" w:tplc="40CC559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15473"/>
    <w:multiLevelType w:val="hybridMultilevel"/>
    <w:tmpl w:val="00423314"/>
    <w:lvl w:ilvl="0" w:tplc="9EEAF4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4B"/>
    <w:rsid w:val="00020ABF"/>
    <w:rsid w:val="00025B9A"/>
    <w:rsid w:val="00036001"/>
    <w:rsid w:val="000B6F71"/>
    <w:rsid w:val="000C1E8C"/>
    <w:rsid w:val="000E5FD3"/>
    <w:rsid w:val="000F0812"/>
    <w:rsid w:val="001314B6"/>
    <w:rsid w:val="001B3BC0"/>
    <w:rsid w:val="001B4355"/>
    <w:rsid w:val="001D61F3"/>
    <w:rsid w:val="001E2266"/>
    <w:rsid w:val="001F51DD"/>
    <w:rsid w:val="00253745"/>
    <w:rsid w:val="00272240"/>
    <w:rsid w:val="002D123B"/>
    <w:rsid w:val="002F5EE6"/>
    <w:rsid w:val="003461F3"/>
    <w:rsid w:val="00352F51"/>
    <w:rsid w:val="003851B5"/>
    <w:rsid w:val="003C3312"/>
    <w:rsid w:val="0043465F"/>
    <w:rsid w:val="00474FD7"/>
    <w:rsid w:val="004B0EF8"/>
    <w:rsid w:val="004B29B5"/>
    <w:rsid w:val="004B4794"/>
    <w:rsid w:val="00527964"/>
    <w:rsid w:val="0056145A"/>
    <w:rsid w:val="005625A6"/>
    <w:rsid w:val="00574079"/>
    <w:rsid w:val="0059323A"/>
    <w:rsid w:val="005A621F"/>
    <w:rsid w:val="00601181"/>
    <w:rsid w:val="00675367"/>
    <w:rsid w:val="00736F0F"/>
    <w:rsid w:val="00752BB7"/>
    <w:rsid w:val="00767AB9"/>
    <w:rsid w:val="00775B1B"/>
    <w:rsid w:val="007F0B8C"/>
    <w:rsid w:val="0083764B"/>
    <w:rsid w:val="00842BE5"/>
    <w:rsid w:val="008B5CDF"/>
    <w:rsid w:val="008C729A"/>
    <w:rsid w:val="008E3673"/>
    <w:rsid w:val="008E5E8A"/>
    <w:rsid w:val="009D6067"/>
    <w:rsid w:val="00A22368"/>
    <w:rsid w:val="00A37A86"/>
    <w:rsid w:val="00A40CF4"/>
    <w:rsid w:val="00A65EFD"/>
    <w:rsid w:val="00AA1FA9"/>
    <w:rsid w:val="00AA4B90"/>
    <w:rsid w:val="00AE02BC"/>
    <w:rsid w:val="00B2391E"/>
    <w:rsid w:val="00B44A9E"/>
    <w:rsid w:val="00B96B50"/>
    <w:rsid w:val="00BB7B42"/>
    <w:rsid w:val="00C0762E"/>
    <w:rsid w:val="00C242C0"/>
    <w:rsid w:val="00C45274"/>
    <w:rsid w:val="00C93B08"/>
    <w:rsid w:val="00CA63D1"/>
    <w:rsid w:val="00CB424A"/>
    <w:rsid w:val="00D00FA0"/>
    <w:rsid w:val="00D17B71"/>
    <w:rsid w:val="00D36F6A"/>
    <w:rsid w:val="00D44738"/>
    <w:rsid w:val="00D46C3A"/>
    <w:rsid w:val="00D643AC"/>
    <w:rsid w:val="00DB13CC"/>
    <w:rsid w:val="00E15DE6"/>
    <w:rsid w:val="00E25E46"/>
    <w:rsid w:val="00E37A6B"/>
    <w:rsid w:val="00FC13FD"/>
    <w:rsid w:val="00FC5D9F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B0C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15DE6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rsid w:val="00E15DE6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E15DE6"/>
    <w:rPr>
      <w:sz w:val="32"/>
      <w:szCs w:val="32"/>
      <w:vertAlign w:val="superscript"/>
    </w:rPr>
  </w:style>
  <w:style w:type="character" w:customStyle="1" w:styleId="apple-style-span">
    <w:name w:val="apple-style-span"/>
    <w:basedOn w:val="a0"/>
    <w:rsid w:val="00E15DE6"/>
  </w:style>
  <w:style w:type="character" w:styleId="a6">
    <w:name w:val="Emphasis"/>
    <w:basedOn w:val="a0"/>
    <w:uiPriority w:val="20"/>
    <w:qFormat/>
    <w:rsid w:val="008C729A"/>
    <w:rPr>
      <w:i/>
      <w:iCs/>
    </w:rPr>
  </w:style>
  <w:style w:type="character" w:customStyle="1" w:styleId="apple-converted-space">
    <w:name w:val="apple-converted-space"/>
    <w:basedOn w:val="a0"/>
    <w:rsid w:val="008C729A"/>
  </w:style>
  <w:style w:type="character" w:customStyle="1" w:styleId="A00">
    <w:name w:val="A0"/>
    <w:uiPriority w:val="99"/>
    <w:rsid w:val="001B3BC0"/>
    <w:rPr>
      <w:rFonts w:cs="Times New Roman"/>
      <w:color w:val="F7941C"/>
      <w:sz w:val="36"/>
      <w:szCs w:val="36"/>
    </w:rPr>
  </w:style>
  <w:style w:type="paragraph" w:customStyle="1" w:styleId="Pa2">
    <w:name w:val="Pa2"/>
    <w:basedOn w:val="a"/>
    <w:next w:val="a"/>
    <w:uiPriority w:val="99"/>
    <w:rsid w:val="001F51DD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eastAsiaTheme="minorEastAsia" w:hAnsi="Times New Roman" w:cs="Angsana New"/>
      <w:sz w:val="24"/>
      <w:szCs w:val="24"/>
    </w:rPr>
  </w:style>
  <w:style w:type="paragraph" w:styleId="a7">
    <w:name w:val="List Paragraph"/>
    <w:basedOn w:val="a"/>
    <w:uiPriority w:val="34"/>
    <w:qFormat/>
    <w:rsid w:val="001F51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51DD"/>
    <w:rPr>
      <w:rFonts w:ascii="Tahoma" w:hAnsi="Tahoma" w:cs="Angsana New"/>
      <w:sz w:val="16"/>
      <w:szCs w:val="20"/>
    </w:rPr>
  </w:style>
  <w:style w:type="paragraph" w:customStyle="1" w:styleId="Pa1">
    <w:name w:val="Pa1"/>
    <w:basedOn w:val="a"/>
    <w:next w:val="a"/>
    <w:uiPriority w:val="99"/>
    <w:rsid w:val="008E5E8A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eastAsiaTheme="minorEastAsia" w:hAnsi="Times New Roman" w:cs="Angsana New"/>
      <w:sz w:val="24"/>
      <w:szCs w:val="24"/>
    </w:rPr>
  </w:style>
  <w:style w:type="paragraph" w:customStyle="1" w:styleId="Pa3">
    <w:name w:val="Pa3"/>
    <w:basedOn w:val="a"/>
    <w:next w:val="a"/>
    <w:uiPriority w:val="99"/>
    <w:rsid w:val="001E2266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eastAsiaTheme="minorEastAsia" w:hAnsi="Times New Roman" w:cs="Angsana New"/>
      <w:sz w:val="24"/>
      <w:szCs w:val="24"/>
    </w:rPr>
  </w:style>
  <w:style w:type="character" w:styleId="aa">
    <w:name w:val="Hyperlink"/>
    <w:basedOn w:val="a0"/>
    <w:uiPriority w:val="99"/>
    <w:unhideWhenUsed/>
    <w:rsid w:val="008B5CD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62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5625A6"/>
  </w:style>
  <w:style w:type="paragraph" w:styleId="ad">
    <w:name w:val="footer"/>
    <w:basedOn w:val="a"/>
    <w:link w:val="ae"/>
    <w:unhideWhenUsed/>
    <w:rsid w:val="00562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5625A6"/>
  </w:style>
  <w:style w:type="character" w:styleId="af">
    <w:name w:val="FollowedHyperlink"/>
    <w:basedOn w:val="a0"/>
    <w:uiPriority w:val="99"/>
    <w:semiHidden/>
    <w:unhideWhenUsed/>
    <w:rsid w:val="00CB424A"/>
    <w:rPr>
      <w:color w:val="800080" w:themeColor="followedHyperlink"/>
      <w:u w:val="single"/>
    </w:rPr>
  </w:style>
  <w:style w:type="paragraph" w:styleId="af0">
    <w:name w:val="Normal (Web)"/>
    <w:basedOn w:val="a"/>
    <w:rsid w:val="00B96B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15DE6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rsid w:val="00E15DE6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E15DE6"/>
    <w:rPr>
      <w:sz w:val="32"/>
      <w:szCs w:val="32"/>
      <w:vertAlign w:val="superscript"/>
    </w:rPr>
  </w:style>
  <w:style w:type="character" w:customStyle="1" w:styleId="apple-style-span">
    <w:name w:val="apple-style-span"/>
    <w:basedOn w:val="a0"/>
    <w:rsid w:val="00E15DE6"/>
  </w:style>
  <w:style w:type="character" w:styleId="a6">
    <w:name w:val="Emphasis"/>
    <w:basedOn w:val="a0"/>
    <w:uiPriority w:val="20"/>
    <w:qFormat/>
    <w:rsid w:val="008C729A"/>
    <w:rPr>
      <w:i/>
      <w:iCs/>
    </w:rPr>
  </w:style>
  <w:style w:type="character" w:customStyle="1" w:styleId="apple-converted-space">
    <w:name w:val="apple-converted-space"/>
    <w:basedOn w:val="a0"/>
    <w:rsid w:val="008C729A"/>
  </w:style>
  <w:style w:type="character" w:customStyle="1" w:styleId="A00">
    <w:name w:val="A0"/>
    <w:uiPriority w:val="99"/>
    <w:rsid w:val="001B3BC0"/>
    <w:rPr>
      <w:rFonts w:cs="Times New Roman"/>
      <w:color w:val="F7941C"/>
      <w:sz w:val="36"/>
      <w:szCs w:val="36"/>
    </w:rPr>
  </w:style>
  <w:style w:type="paragraph" w:customStyle="1" w:styleId="Pa2">
    <w:name w:val="Pa2"/>
    <w:basedOn w:val="a"/>
    <w:next w:val="a"/>
    <w:uiPriority w:val="99"/>
    <w:rsid w:val="001F51DD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eastAsiaTheme="minorEastAsia" w:hAnsi="Times New Roman" w:cs="Angsana New"/>
      <w:sz w:val="24"/>
      <w:szCs w:val="24"/>
    </w:rPr>
  </w:style>
  <w:style w:type="paragraph" w:styleId="a7">
    <w:name w:val="List Paragraph"/>
    <w:basedOn w:val="a"/>
    <w:uiPriority w:val="34"/>
    <w:qFormat/>
    <w:rsid w:val="001F51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51DD"/>
    <w:rPr>
      <w:rFonts w:ascii="Tahoma" w:hAnsi="Tahoma" w:cs="Angsana New"/>
      <w:sz w:val="16"/>
      <w:szCs w:val="20"/>
    </w:rPr>
  </w:style>
  <w:style w:type="paragraph" w:customStyle="1" w:styleId="Pa1">
    <w:name w:val="Pa1"/>
    <w:basedOn w:val="a"/>
    <w:next w:val="a"/>
    <w:uiPriority w:val="99"/>
    <w:rsid w:val="008E5E8A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eastAsiaTheme="minorEastAsia" w:hAnsi="Times New Roman" w:cs="Angsana New"/>
      <w:sz w:val="24"/>
      <w:szCs w:val="24"/>
    </w:rPr>
  </w:style>
  <w:style w:type="paragraph" w:customStyle="1" w:styleId="Pa3">
    <w:name w:val="Pa3"/>
    <w:basedOn w:val="a"/>
    <w:next w:val="a"/>
    <w:uiPriority w:val="99"/>
    <w:rsid w:val="001E2266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eastAsiaTheme="minorEastAsia" w:hAnsi="Times New Roman" w:cs="Angsana New"/>
      <w:sz w:val="24"/>
      <w:szCs w:val="24"/>
    </w:rPr>
  </w:style>
  <w:style w:type="character" w:styleId="aa">
    <w:name w:val="Hyperlink"/>
    <w:basedOn w:val="a0"/>
    <w:uiPriority w:val="99"/>
    <w:unhideWhenUsed/>
    <w:rsid w:val="008B5CD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62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5625A6"/>
  </w:style>
  <w:style w:type="paragraph" w:styleId="ad">
    <w:name w:val="footer"/>
    <w:basedOn w:val="a"/>
    <w:link w:val="ae"/>
    <w:unhideWhenUsed/>
    <w:rsid w:val="00562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5625A6"/>
  </w:style>
  <w:style w:type="character" w:styleId="af">
    <w:name w:val="FollowedHyperlink"/>
    <w:basedOn w:val="a0"/>
    <w:uiPriority w:val="99"/>
    <w:semiHidden/>
    <w:unhideWhenUsed/>
    <w:rsid w:val="00CB424A"/>
    <w:rPr>
      <w:color w:val="800080" w:themeColor="followedHyperlink"/>
      <w:u w:val="single"/>
    </w:rPr>
  </w:style>
  <w:style w:type="paragraph" w:styleId="af0">
    <w:name w:val="Normal (Web)"/>
    <w:basedOn w:val="a"/>
    <w:rsid w:val="00B96B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bacc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cc.or.t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1A6F-851A-4147-B704-593081CE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2013-02-12T06:29:00Z</dcterms:created>
  <dcterms:modified xsi:type="dcterms:W3CDTF">2013-02-13T11:18:00Z</dcterms:modified>
</cp:coreProperties>
</file>