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cs/>
        </w:rPr>
        <w:t xml:space="preserve">นิทรรศการศิลปกรรมช้างเผือก ครั้งที่ </w:t>
      </w:r>
      <w:r w:rsidRPr="00915EC6">
        <w:rPr>
          <w:rFonts w:asciiTheme="minorBidi" w:hAnsiTheme="minorBidi"/>
          <w:b/>
          <w:bCs/>
          <w:sz w:val="32"/>
          <w:szCs w:val="32"/>
        </w:rPr>
        <w:t>3  “</w:t>
      </w:r>
      <w:r w:rsidRPr="00915EC6">
        <w:rPr>
          <w:rFonts w:asciiTheme="minorBidi" w:hAnsiTheme="minorBidi"/>
          <w:b/>
          <w:bCs/>
          <w:sz w:val="32"/>
          <w:szCs w:val="32"/>
          <w:cs/>
        </w:rPr>
        <w:t>บ้านเรา</w:t>
      </w:r>
      <w:r w:rsidRPr="00915EC6">
        <w:rPr>
          <w:rFonts w:asciiTheme="minorBidi" w:hAnsiTheme="minorBidi"/>
          <w:b/>
          <w:bCs/>
          <w:sz w:val="32"/>
          <w:szCs w:val="32"/>
        </w:rPr>
        <w:t>”</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cs/>
        </w:rPr>
        <w:t>โดยบริษัท ไทย</w:t>
      </w:r>
      <w:proofErr w:type="spellStart"/>
      <w:r w:rsidRPr="00915EC6">
        <w:rPr>
          <w:rFonts w:asciiTheme="minorBidi" w:hAnsiTheme="minorBidi"/>
          <w:b/>
          <w:bCs/>
          <w:sz w:val="32"/>
          <w:szCs w:val="32"/>
          <w:cs/>
        </w:rPr>
        <w:t>เบฟเวอเรจ</w:t>
      </w:r>
      <w:proofErr w:type="spellEnd"/>
      <w:r w:rsidRPr="00915EC6">
        <w:rPr>
          <w:rFonts w:asciiTheme="minorBidi" w:hAnsiTheme="minorBidi"/>
          <w:b/>
          <w:bCs/>
          <w:sz w:val="32"/>
          <w:szCs w:val="32"/>
          <w:cs/>
        </w:rPr>
        <w:t xml:space="preserve"> จำกัด (มหาชน)</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rPr>
        <w:t>9</w:t>
      </w:r>
      <w:r w:rsidRPr="00915EC6">
        <w:rPr>
          <w:rFonts w:asciiTheme="minorBidi" w:hAnsiTheme="minorBidi"/>
          <w:b/>
          <w:bCs/>
          <w:sz w:val="32"/>
          <w:szCs w:val="32"/>
          <w:cs/>
        </w:rPr>
        <w:t xml:space="preserve"> เมษายน </w:t>
      </w:r>
      <w:r w:rsidRPr="00915EC6">
        <w:rPr>
          <w:rFonts w:asciiTheme="minorBidi" w:hAnsiTheme="minorBidi"/>
          <w:b/>
          <w:bCs/>
          <w:sz w:val="32"/>
          <w:szCs w:val="32"/>
        </w:rPr>
        <w:t>– 25</w:t>
      </w:r>
      <w:r w:rsidRPr="00915EC6">
        <w:rPr>
          <w:rFonts w:asciiTheme="minorBidi" w:hAnsiTheme="minorBidi"/>
          <w:b/>
          <w:bCs/>
          <w:sz w:val="32"/>
          <w:szCs w:val="32"/>
          <w:cs/>
        </w:rPr>
        <w:t xml:space="preserve"> พฤษภาคม </w:t>
      </w:r>
      <w:r w:rsidRPr="00915EC6">
        <w:rPr>
          <w:rFonts w:asciiTheme="minorBidi" w:hAnsiTheme="minorBidi"/>
          <w:b/>
          <w:bCs/>
          <w:sz w:val="32"/>
          <w:szCs w:val="32"/>
        </w:rPr>
        <w:t>2557</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cs/>
        </w:rPr>
        <w:t xml:space="preserve">ห้องนิทรรศการหลัก ชั้น </w:t>
      </w:r>
      <w:r w:rsidRPr="00915EC6">
        <w:rPr>
          <w:rFonts w:asciiTheme="minorBidi" w:hAnsiTheme="minorBidi"/>
          <w:b/>
          <w:bCs/>
          <w:sz w:val="32"/>
          <w:szCs w:val="32"/>
        </w:rPr>
        <w:t xml:space="preserve">8 </w:t>
      </w:r>
    </w:p>
    <w:p w:rsidR="00915EC6" w:rsidRPr="00915EC6" w:rsidRDefault="00915EC6" w:rsidP="00915EC6">
      <w:pPr>
        <w:spacing w:after="0" w:line="240" w:lineRule="auto"/>
        <w:rPr>
          <w:rFonts w:asciiTheme="minorBidi" w:hAnsiTheme="minorBidi"/>
          <w:sz w:val="32"/>
          <w:szCs w:val="32"/>
        </w:rPr>
      </w:pPr>
    </w:p>
    <w:p w:rsidR="0009571E" w:rsidRPr="00915EC6" w:rsidRDefault="00915EC6" w:rsidP="00915EC6">
      <w:pPr>
        <w:spacing w:after="0" w:line="240" w:lineRule="auto"/>
        <w:rPr>
          <w:rFonts w:asciiTheme="minorBidi" w:hAnsiTheme="minorBidi"/>
          <w:sz w:val="32"/>
          <w:szCs w:val="32"/>
        </w:rPr>
      </w:pPr>
      <w:r w:rsidRPr="00915EC6">
        <w:rPr>
          <w:rFonts w:asciiTheme="minorBidi" w:hAnsiTheme="minorBidi"/>
          <w:sz w:val="32"/>
          <w:szCs w:val="32"/>
          <w:cs/>
        </w:rPr>
        <w:t xml:space="preserve">นิทรรศการศิลปกรรมช้างเผือก ครั้งที่ </w:t>
      </w:r>
      <w:r w:rsidRPr="00915EC6">
        <w:rPr>
          <w:rFonts w:asciiTheme="minorBidi" w:hAnsiTheme="minorBidi"/>
          <w:sz w:val="32"/>
          <w:szCs w:val="32"/>
        </w:rPr>
        <w:t xml:space="preserve">3 </w:t>
      </w:r>
      <w:r w:rsidRPr="00915EC6">
        <w:rPr>
          <w:rFonts w:asciiTheme="minorBidi" w:hAnsiTheme="minorBidi"/>
          <w:sz w:val="32"/>
          <w:szCs w:val="32"/>
          <w:cs/>
        </w:rPr>
        <w:t xml:space="preserve">หัวข้อ </w:t>
      </w:r>
      <w:r w:rsidRPr="00915EC6">
        <w:rPr>
          <w:rFonts w:asciiTheme="minorBidi" w:hAnsiTheme="minorBidi"/>
          <w:sz w:val="32"/>
          <w:szCs w:val="32"/>
        </w:rPr>
        <w:t>“</w:t>
      </w:r>
      <w:r w:rsidRPr="00915EC6">
        <w:rPr>
          <w:rFonts w:asciiTheme="minorBidi" w:hAnsiTheme="minorBidi"/>
          <w:sz w:val="32"/>
          <w:szCs w:val="32"/>
          <w:cs/>
        </w:rPr>
        <w:t>บ้านเรา</w:t>
      </w:r>
      <w:r w:rsidRPr="00915EC6">
        <w:rPr>
          <w:rFonts w:asciiTheme="minorBidi" w:hAnsiTheme="minorBidi"/>
          <w:sz w:val="32"/>
          <w:szCs w:val="32"/>
        </w:rPr>
        <w:t xml:space="preserve">”  </w:t>
      </w:r>
      <w:r w:rsidRPr="00915EC6">
        <w:rPr>
          <w:rFonts w:asciiTheme="minorBidi" w:hAnsiTheme="minorBidi"/>
          <w:sz w:val="32"/>
          <w:szCs w:val="32"/>
          <w:cs/>
        </w:rPr>
        <w:t>โดยบริษัท ไทย</w:t>
      </w:r>
      <w:proofErr w:type="spellStart"/>
      <w:r w:rsidRPr="00915EC6">
        <w:rPr>
          <w:rFonts w:asciiTheme="minorBidi" w:hAnsiTheme="minorBidi"/>
          <w:sz w:val="32"/>
          <w:szCs w:val="32"/>
          <w:cs/>
        </w:rPr>
        <w:t>เบฟเวอเรจ</w:t>
      </w:r>
      <w:proofErr w:type="spellEnd"/>
      <w:r w:rsidRPr="00915EC6">
        <w:rPr>
          <w:rFonts w:asciiTheme="minorBidi" w:hAnsiTheme="minorBidi"/>
          <w:sz w:val="32"/>
          <w:szCs w:val="32"/>
          <w:cs/>
        </w:rPr>
        <w:t xml:space="preserve"> จำกัด (มหาชน)  จัดนิทรรศการแสดงผลงานของศิลปินที่มีความสามารถทางศิลปะอันโดดเด่น ในรูปแบบเหมือนจริง (</w:t>
      </w:r>
      <w:r w:rsidRPr="00915EC6">
        <w:rPr>
          <w:rFonts w:asciiTheme="minorBidi" w:hAnsiTheme="minorBidi"/>
          <w:sz w:val="32"/>
          <w:szCs w:val="32"/>
        </w:rPr>
        <w:t xml:space="preserve">Realistic) </w:t>
      </w:r>
      <w:r w:rsidRPr="00915EC6">
        <w:rPr>
          <w:rFonts w:asciiTheme="minorBidi" w:hAnsiTheme="minorBidi"/>
          <w:sz w:val="32"/>
          <w:szCs w:val="32"/>
          <w:cs/>
        </w:rPr>
        <w:t>และศิลปะรูปลักษณ์ (</w:t>
      </w:r>
      <w:r w:rsidRPr="00915EC6">
        <w:rPr>
          <w:rFonts w:asciiTheme="minorBidi" w:hAnsiTheme="minorBidi"/>
          <w:sz w:val="32"/>
          <w:szCs w:val="32"/>
        </w:rPr>
        <w:t xml:space="preserve">Figurative)  </w:t>
      </w:r>
      <w:r w:rsidRPr="00915EC6">
        <w:rPr>
          <w:rFonts w:asciiTheme="minorBidi" w:hAnsiTheme="minorBidi"/>
          <w:sz w:val="32"/>
          <w:szCs w:val="32"/>
          <w:cs/>
        </w:rPr>
        <w:t xml:space="preserve">โดยแสดงผลงานจิตรกรรม ประติมากรรม และภาพพิมพ์ ไม่จำกัดเทคนิคและวัสดุ กระบวนการสร้างสรรค์ หรือรูปแบบของผลงาน เพื่อเปิดโอกาสให้ศิลปินได้แสดงออกถึงทักษะและแนวความคิดได้โดยอิสระ  โดยมีรางวัลสูงสุด คือรางวัลช้างเผือก ซึ่งจะได้รับเงินรางวัล </w:t>
      </w:r>
      <w:r w:rsidRPr="00915EC6">
        <w:rPr>
          <w:rFonts w:asciiTheme="minorBidi" w:hAnsiTheme="minorBidi"/>
          <w:sz w:val="32"/>
          <w:szCs w:val="32"/>
        </w:rPr>
        <w:t xml:space="preserve">1,000,000 </w:t>
      </w:r>
      <w:r w:rsidRPr="00915EC6">
        <w:rPr>
          <w:rFonts w:asciiTheme="minorBidi" w:hAnsiTheme="minorBidi"/>
          <w:sz w:val="32"/>
          <w:szCs w:val="32"/>
          <w:cs/>
        </w:rPr>
        <w:t xml:space="preserve">บาท และรางวัลอื่นๆ รวม </w:t>
      </w:r>
      <w:r w:rsidRPr="00915EC6">
        <w:rPr>
          <w:rFonts w:asciiTheme="minorBidi" w:hAnsiTheme="minorBidi"/>
          <w:sz w:val="32"/>
          <w:szCs w:val="32"/>
        </w:rPr>
        <w:t xml:space="preserve">19 </w:t>
      </w:r>
      <w:r w:rsidRPr="00915EC6">
        <w:rPr>
          <w:rFonts w:asciiTheme="minorBidi" w:hAnsiTheme="minorBidi"/>
          <w:sz w:val="32"/>
          <w:szCs w:val="32"/>
          <w:cs/>
        </w:rPr>
        <w:t xml:space="preserve">รางวัล พร้อมผลงานที่ได้รับคัดเลือกให้จัดแสดงรวมกว่า </w:t>
      </w:r>
      <w:r w:rsidRPr="00915EC6">
        <w:rPr>
          <w:rFonts w:asciiTheme="minorBidi" w:hAnsiTheme="minorBidi"/>
          <w:sz w:val="32"/>
          <w:szCs w:val="32"/>
        </w:rPr>
        <w:t xml:space="preserve">50 </w:t>
      </w:r>
      <w:r w:rsidRPr="00915EC6">
        <w:rPr>
          <w:rFonts w:asciiTheme="minorBidi" w:hAnsiTheme="minorBidi"/>
          <w:sz w:val="32"/>
          <w:szCs w:val="32"/>
          <w:cs/>
        </w:rPr>
        <w:t>ผลงาน โดยผ่านการคัดเลือกจากกรรมการผู้ทรงคุณวุฒิ ได้แก่ ศาสตราจารย์กำจร สุ</w:t>
      </w:r>
      <w:proofErr w:type="spellStart"/>
      <w:r w:rsidRPr="00915EC6">
        <w:rPr>
          <w:rFonts w:asciiTheme="minorBidi" w:hAnsiTheme="minorBidi"/>
          <w:sz w:val="32"/>
          <w:szCs w:val="32"/>
          <w:cs/>
        </w:rPr>
        <w:t>นพงษ์</w:t>
      </w:r>
      <w:proofErr w:type="spellEnd"/>
      <w:r w:rsidRPr="00915EC6">
        <w:rPr>
          <w:rFonts w:asciiTheme="minorBidi" w:hAnsiTheme="minorBidi"/>
          <w:sz w:val="32"/>
          <w:szCs w:val="32"/>
          <w:cs/>
        </w:rPr>
        <w:t>ศรี</w:t>
      </w:r>
      <w:r w:rsidRPr="00915EC6">
        <w:rPr>
          <w:rFonts w:asciiTheme="minorBidi" w:hAnsiTheme="minorBidi"/>
          <w:sz w:val="32"/>
          <w:szCs w:val="32"/>
        </w:rPr>
        <w:t>,</w:t>
      </w:r>
      <w:r w:rsidRPr="00915EC6">
        <w:rPr>
          <w:rFonts w:asciiTheme="minorBidi" w:hAnsiTheme="minorBidi"/>
          <w:sz w:val="32"/>
          <w:szCs w:val="32"/>
          <w:cs/>
        </w:rPr>
        <w:t>ศาสตราจารย์สันติ เล็กสุขุม</w:t>
      </w:r>
      <w:r w:rsidRPr="00915EC6">
        <w:rPr>
          <w:rFonts w:asciiTheme="minorBidi" w:hAnsiTheme="minorBidi"/>
          <w:sz w:val="32"/>
          <w:szCs w:val="32"/>
        </w:rPr>
        <w:t xml:space="preserve">, </w:t>
      </w:r>
      <w:r w:rsidRPr="00915EC6">
        <w:rPr>
          <w:rFonts w:asciiTheme="minorBidi" w:hAnsiTheme="minorBidi"/>
          <w:sz w:val="32"/>
          <w:szCs w:val="32"/>
          <w:cs/>
        </w:rPr>
        <w:t>ศาสตราจารย์ปรีชา เถาทอง</w:t>
      </w:r>
      <w:r w:rsidRPr="00915EC6">
        <w:rPr>
          <w:rFonts w:asciiTheme="minorBidi" w:hAnsiTheme="minorBidi"/>
          <w:sz w:val="32"/>
          <w:szCs w:val="32"/>
        </w:rPr>
        <w:t xml:space="preserve">, </w:t>
      </w:r>
      <w:r w:rsidRPr="00915EC6">
        <w:rPr>
          <w:rFonts w:asciiTheme="minorBidi" w:hAnsiTheme="minorBidi"/>
          <w:sz w:val="32"/>
          <w:szCs w:val="32"/>
          <w:cs/>
        </w:rPr>
        <w:t>คุณบุญชัย เบญจรง</w:t>
      </w:r>
      <w:proofErr w:type="spellStart"/>
      <w:r w:rsidRPr="00915EC6">
        <w:rPr>
          <w:rFonts w:asciiTheme="minorBidi" w:hAnsiTheme="minorBidi"/>
          <w:sz w:val="32"/>
          <w:szCs w:val="32"/>
          <w:cs/>
        </w:rPr>
        <w:t>คกุล</w:t>
      </w:r>
      <w:proofErr w:type="spellEnd"/>
      <w:r w:rsidRPr="00915EC6">
        <w:rPr>
          <w:rFonts w:asciiTheme="minorBidi" w:hAnsiTheme="minorBidi"/>
          <w:sz w:val="32"/>
          <w:szCs w:val="32"/>
        </w:rPr>
        <w:t xml:space="preserve">, </w:t>
      </w:r>
      <w:r w:rsidRPr="00915EC6">
        <w:rPr>
          <w:rFonts w:asciiTheme="minorBidi" w:hAnsiTheme="minorBidi"/>
          <w:sz w:val="32"/>
          <w:szCs w:val="32"/>
          <w:cs/>
        </w:rPr>
        <w:t>ผู้ช่วยศาสตราจารย์ถาวร โกอุดม</w:t>
      </w:r>
      <w:proofErr w:type="spellStart"/>
      <w:r w:rsidRPr="00915EC6">
        <w:rPr>
          <w:rFonts w:asciiTheme="minorBidi" w:hAnsiTheme="minorBidi"/>
          <w:sz w:val="32"/>
          <w:szCs w:val="32"/>
          <w:cs/>
        </w:rPr>
        <w:t>วิทย์</w:t>
      </w:r>
      <w:proofErr w:type="spellEnd"/>
      <w:r w:rsidRPr="00915EC6">
        <w:rPr>
          <w:rFonts w:asciiTheme="minorBidi" w:hAnsiTheme="minorBidi"/>
          <w:sz w:val="32"/>
          <w:szCs w:val="32"/>
        </w:rPr>
        <w:t xml:space="preserve">, </w:t>
      </w:r>
      <w:r w:rsidRPr="00915EC6">
        <w:rPr>
          <w:rFonts w:asciiTheme="minorBidi" w:hAnsiTheme="minorBidi"/>
          <w:sz w:val="32"/>
          <w:szCs w:val="32"/>
          <w:cs/>
        </w:rPr>
        <w:t>ผู้ช่วยศาสตราจารย์ญาณ</w:t>
      </w:r>
      <w:proofErr w:type="spellStart"/>
      <w:r w:rsidRPr="00915EC6">
        <w:rPr>
          <w:rFonts w:asciiTheme="minorBidi" w:hAnsiTheme="minorBidi"/>
          <w:sz w:val="32"/>
          <w:szCs w:val="32"/>
          <w:cs/>
        </w:rPr>
        <w:t>วิทย์</w:t>
      </w:r>
      <w:proofErr w:type="spellEnd"/>
      <w:r w:rsidRPr="00915EC6">
        <w:rPr>
          <w:rFonts w:asciiTheme="minorBidi" w:hAnsiTheme="minorBidi"/>
          <w:sz w:val="32"/>
          <w:szCs w:val="32"/>
          <w:cs/>
        </w:rPr>
        <w:t xml:space="preserve"> กุญแจทอง</w:t>
      </w:r>
      <w:r w:rsidRPr="00915EC6">
        <w:rPr>
          <w:rFonts w:asciiTheme="minorBidi" w:hAnsiTheme="minorBidi"/>
          <w:sz w:val="32"/>
          <w:szCs w:val="32"/>
        </w:rPr>
        <w:t xml:space="preserve">, </w:t>
      </w:r>
      <w:r w:rsidRPr="00915EC6">
        <w:rPr>
          <w:rFonts w:asciiTheme="minorBidi" w:hAnsiTheme="minorBidi"/>
          <w:sz w:val="32"/>
          <w:szCs w:val="32"/>
          <w:cs/>
        </w:rPr>
        <w:t xml:space="preserve">อาจารย์นิติกร </w:t>
      </w:r>
      <w:proofErr w:type="spellStart"/>
      <w:r w:rsidRPr="00915EC6">
        <w:rPr>
          <w:rFonts w:asciiTheme="minorBidi" w:hAnsiTheme="minorBidi"/>
          <w:sz w:val="32"/>
          <w:szCs w:val="32"/>
          <w:cs/>
        </w:rPr>
        <w:t>กรัย</w:t>
      </w:r>
      <w:proofErr w:type="spellEnd"/>
      <w:r w:rsidRPr="00915EC6">
        <w:rPr>
          <w:rFonts w:asciiTheme="minorBidi" w:hAnsiTheme="minorBidi"/>
          <w:sz w:val="32"/>
          <w:szCs w:val="32"/>
          <w:cs/>
        </w:rPr>
        <w:t>วิเชียร และ รองศาสตราจารย์อริยะ กิตติเจริญวิวัฒน์</w:t>
      </w:r>
    </w:p>
    <w:p w:rsidR="00915EC6" w:rsidRPr="00915EC6" w:rsidRDefault="00915EC6" w:rsidP="00915EC6">
      <w:pPr>
        <w:spacing w:after="0" w:line="240" w:lineRule="auto"/>
        <w:rPr>
          <w:rFonts w:asciiTheme="minorBidi" w:hAnsiTheme="minorBidi"/>
          <w:sz w:val="32"/>
          <w:szCs w:val="32"/>
        </w:rPr>
      </w:pP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rPr>
        <w:t>The 3rd White Elephant Art Award Art Exhibition, Themed “My Home”</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rPr>
        <w:t>By Thai Beverage Public Company Limited</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rPr>
        <w:t>9 April – 25 May 2014</w:t>
      </w:r>
    </w:p>
    <w:p w:rsidR="00915EC6" w:rsidRPr="00915EC6" w:rsidRDefault="00915EC6" w:rsidP="00915EC6">
      <w:pPr>
        <w:spacing w:after="0" w:line="240" w:lineRule="auto"/>
        <w:rPr>
          <w:rFonts w:asciiTheme="minorBidi" w:hAnsiTheme="minorBidi"/>
          <w:b/>
          <w:bCs/>
          <w:sz w:val="32"/>
          <w:szCs w:val="32"/>
        </w:rPr>
      </w:pPr>
      <w:r w:rsidRPr="00915EC6">
        <w:rPr>
          <w:rFonts w:asciiTheme="minorBidi" w:hAnsiTheme="minorBidi"/>
          <w:b/>
          <w:bCs/>
          <w:sz w:val="32"/>
          <w:szCs w:val="32"/>
        </w:rPr>
        <w:t>Main Gallery, 8th floor</w:t>
      </w:r>
    </w:p>
    <w:p w:rsidR="00915EC6" w:rsidRPr="00915EC6" w:rsidRDefault="00915EC6" w:rsidP="00915EC6">
      <w:pPr>
        <w:spacing w:after="0" w:line="240" w:lineRule="auto"/>
        <w:rPr>
          <w:rFonts w:asciiTheme="minorBidi" w:hAnsiTheme="minorBidi"/>
          <w:sz w:val="32"/>
          <w:szCs w:val="32"/>
        </w:rPr>
      </w:pPr>
    </w:p>
    <w:p w:rsidR="00915EC6" w:rsidRPr="00915EC6" w:rsidRDefault="00915EC6" w:rsidP="00915EC6">
      <w:pPr>
        <w:spacing w:after="0" w:line="240" w:lineRule="auto"/>
        <w:rPr>
          <w:rFonts w:asciiTheme="minorBidi" w:hAnsiTheme="minorBidi"/>
          <w:sz w:val="32"/>
          <w:szCs w:val="32"/>
        </w:rPr>
      </w:pPr>
      <w:r w:rsidRPr="00915EC6">
        <w:rPr>
          <w:rFonts w:asciiTheme="minorBidi" w:hAnsiTheme="minorBidi"/>
          <w:sz w:val="32"/>
          <w:szCs w:val="32"/>
        </w:rPr>
        <w:t xml:space="preserve">Thai Beverage Public Company Limited proudly presents the 3rd White Elephant Art Award Art Exhibition, themed "My Home" to display both Realistic and Figurative artworks. Selected artworks including paintings, sculptures, and prints with diverse techniques, materials, and creations are exhibited in order to display assorted skills and creativity. There are 19 awards to be given with the White Elephant Award with a grant of 1,000,000 baht as the top prize. 50 selected entries will be showed as part of this exhibition. The panel of judges consists of distinguished artists and professional photographers i.e. Prof. </w:t>
      </w:r>
      <w:proofErr w:type="spellStart"/>
      <w:r w:rsidRPr="00915EC6">
        <w:rPr>
          <w:rFonts w:asciiTheme="minorBidi" w:hAnsiTheme="minorBidi"/>
          <w:sz w:val="32"/>
          <w:szCs w:val="32"/>
        </w:rPr>
        <w:t>Kamjorn</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Soonpongsri</w:t>
      </w:r>
      <w:proofErr w:type="spellEnd"/>
      <w:r w:rsidRPr="00915EC6">
        <w:rPr>
          <w:rFonts w:asciiTheme="minorBidi" w:hAnsiTheme="minorBidi"/>
          <w:sz w:val="32"/>
          <w:szCs w:val="32"/>
        </w:rPr>
        <w:t xml:space="preserve">, Prof. </w:t>
      </w:r>
      <w:proofErr w:type="spellStart"/>
      <w:r w:rsidRPr="00915EC6">
        <w:rPr>
          <w:rFonts w:asciiTheme="minorBidi" w:hAnsiTheme="minorBidi"/>
          <w:sz w:val="32"/>
          <w:szCs w:val="32"/>
        </w:rPr>
        <w:t>Santi</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Leksukhum</w:t>
      </w:r>
      <w:proofErr w:type="spellEnd"/>
      <w:r w:rsidRPr="00915EC6">
        <w:rPr>
          <w:rFonts w:asciiTheme="minorBidi" w:hAnsiTheme="minorBidi"/>
          <w:sz w:val="32"/>
          <w:szCs w:val="32"/>
        </w:rPr>
        <w:t xml:space="preserve">, Prof. </w:t>
      </w:r>
      <w:proofErr w:type="spellStart"/>
      <w:r w:rsidRPr="00915EC6">
        <w:rPr>
          <w:rFonts w:asciiTheme="minorBidi" w:hAnsiTheme="minorBidi"/>
          <w:sz w:val="32"/>
          <w:szCs w:val="32"/>
        </w:rPr>
        <w:t>Preecha</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Thaotong</w:t>
      </w:r>
      <w:proofErr w:type="spellEnd"/>
      <w:r w:rsidRPr="00915EC6">
        <w:rPr>
          <w:rFonts w:asciiTheme="minorBidi" w:hAnsiTheme="minorBidi"/>
          <w:sz w:val="32"/>
          <w:szCs w:val="32"/>
        </w:rPr>
        <w:t xml:space="preserve">, Mr. </w:t>
      </w:r>
      <w:proofErr w:type="spellStart"/>
      <w:r w:rsidRPr="00915EC6">
        <w:rPr>
          <w:rFonts w:asciiTheme="minorBidi" w:hAnsiTheme="minorBidi"/>
          <w:sz w:val="32"/>
          <w:szCs w:val="32"/>
        </w:rPr>
        <w:t>Boonchai</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Bencharongkul</w:t>
      </w:r>
      <w:proofErr w:type="spellEnd"/>
      <w:r w:rsidRPr="00915EC6">
        <w:rPr>
          <w:rFonts w:asciiTheme="minorBidi" w:hAnsiTheme="minorBidi"/>
          <w:sz w:val="32"/>
          <w:szCs w:val="32"/>
        </w:rPr>
        <w:t xml:space="preserve">, Asst. Prof. </w:t>
      </w:r>
      <w:proofErr w:type="spellStart"/>
      <w:r w:rsidRPr="00915EC6">
        <w:rPr>
          <w:rFonts w:asciiTheme="minorBidi" w:hAnsiTheme="minorBidi"/>
          <w:sz w:val="32"/>
          <w:szCs w:val="32"/>
        </w:rPr>
        <w:t>Thavorn</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Ko-Udomvit</w:t>
      </w:r>
      <w:proofErr w:type="spellEnd"/>
      <w:r w:rsidRPr="00915EC6">
        <w:rPr>
          <w:rFonts w:asciiTheme="minorBidi" w:hAnsiTheme="minorBidi"/>
          <w:sz w:val="32"/>
          <w:szCs w:val="32"/>
        </w:rPr>
        <w:t xml:space="preserve">, Asst. Prof. </w:t>
      </w:r>
      <w:proofErr w:type="spellStart"/>
      <w:r w:rsidRPr="00915EC6">
        <w:rPr>
          <w:rFonts w:asciiTheme="minorBidi" w:hAnsiTheme="minorBidi"/>
          <w:sz w:val="32"/>
          <w:szCs w:val="32"/>
        </w:rPr>
        <w:t>Yarnwit</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Kuljaetong</w:t>
      </w:r>
      <w:proofErr w:type="spellEnd"/>
      <w:r w:rsidRPr="00915EC6">
        <w:rPr>
          <w:rFonts w:asciiTheme="minorBidi" w:hAnsiTheme="minorBidi"/>
          <w:sz w:val="32"/>
          <w:szCs w:val="32"/>
        </w:rPr>
        <w:t xml:space="preserve">, Mr. </w:t>
      </w:r>
      <w:proofErr w:type="spellStart"/>
      <w:r w:rsidRPr="00915EC6">
        <w:rPr>
          <w:rFonts w:asciiTheme="minorBidi" w:hAnsiTheme="minorBidi"/>
          <w:sz w:val="32"/>
          <w:szCs w:val="32"/>
        </w:rPr>
        <w:t>Nitikorn</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Kraivixien</w:t>
      </w:r>
      <w:proofErr w:type="spellEnd"/>
      <w:r w:rsidRPr="00915EC6">
        <w:rPr>
          <w:rFonts w:asciiTheme="minorBidi" w:hAnsiTheme="minorBidi"/>
          <w:sz w:val="32"/>
          <w:szCs w:val="32"/>
        </w:rPr>
        <w:t xml:space="preserve"> and Assoc. Prof. </w:t>
      </w:r>
      <w:proofErr w:type="spellStart"/>
      <w:r w:rsidRPr="00915EC6">
        <w:rPr>
          <w:rFonts w:asciiTheme="minorBidi" w:hAnsiTheme="minorBidi"/>
          <w:sz w:val="32"/>
          <w:szCs w:val="32"/>
        </w:rPr>
        <w:t>Ariya</w:t>
      </w:r>
      <w:proofErr w:type="spellEnd"/>
      <w:r w:rsidRPr="00915EC6">
        <w:rPr>
          <w:rFonts w:asciiTheme="minorBidi" w:hAnsiTheme="minorBidi"/>
          <w:sz w:val="32"/>
          <w:szCs w:val="32"/>
        </w:rPr>
        <w:t xml:space="preserve"> </w:t>
      </w:r>
      <w:proofErr w:type="spellStart"/>
      <w:r w:rsidRPr="00915EC6">
        <w:rPr>
          <w:rFonts w:asciiTheme="minorBidi" w:hAnsiTheme="minorBidi"/>
          <w:sz w:val="32"/>
          <w:szCs w:val="32"/>
        </w:rPr>
        <w:t>Kittijareonwiwat</w:t>
      </w:r>
      <w:bookmarkStart w:id="0" w:name="_GoBack"/>
      <w:bookmarkEnd w:id="0"/>
      <w:proofErr w:type="spellEnd"/>
    </w:p>
    <w:sectPr w:rsidR="00915EC6" w:rsidRPr="0091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C6"/>
    <w:rsid w:val="00031D73"/>
    <w:rsid w:val="0009571E"/>
    <w:rsid w:val="000B5353"/>
    <w:rsid w:val="00125909"/>
    <w:rsid w:val="001B7826"/>
    <w:rsid w:val="00311026"/>
    <w:rsid w:val="003335B6"/>
    <w:rsid w:val="00341695"/>
    <w:rsid w:val="00360761"/>
    <w:rsid w:val="003F72DC"/>
    <w:rsid w:val="00422465"/>
    <w:rsid w:val="004B0238"/>
    <w:rsid w:val="004B2A44"/>
    <w:rsid w:val="00560DBE"/>
    <w:rsid w:val="00616D80"/>
    <w:rsid w:val="006F5537"/>
    <w:rsid w:val="007C6C3E"/>
    <w:rsid w:val="00915EC6"/>
    <w:rsid w:val="00927A98"/>
    <w:rsid w:val="00A741F4"/>
    <w:rsid w:val="00AF5FC2"/>
    <w:rsid w:val="00C03953"/>
    <w:rsid w:val="00CA79BB"/>
    <w:rsid w:val="00CB573D"/>
    <w:rsid w:val="00CD0803"/>
    <w:rsid w:val="00D60F8F"/>
    <w:rsid w:val="00D7443E"/>
    <w:rsid w:val="00E07318"/>
    <w:rsid w:val="00E310F5"/>
    <w:rsid w:val="00E37088"/>
    <w:rsid w:val="00E935EF"/>
    <w:rsid w:val="00EC04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cp:lastPrinted>2014-04-11T04:39:00Z</cp:lastPrinted>
  <dcterms:created xsi:type="dcterms:W3CDTF">2014-04-11T04:38:00Z</dcterms:created>
  <dcterms:modified xsi:type="dcterms:W3CDTF">2014-04-11T04:40:00Z</dcterms:modified>
</cp:coreProperties>
</file>